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97" w:rsidRPr="00944087" w:rsidRDefault="006E43AF" w:rsidP="00944087">
      <w:pPr>
        <w:spacing w:beforeLines="50" w:afterLines="50"/>
        <w:jc w:val="center"/>
        <w:rPr>
          <w:rFonts w:ascii="宋体" w:hAnsi="宋体"/>
          <w:b/>
          <w:sz w:val="40"/>
          <w:szCs w:val="40"/>
        </w:rPr>
      </w:pPr>
      <w:r w:rsidRPr="00944087">
        <w:rPr>
          <w:rFonts w:ascii="宋体" w:hAnsi="宋体" w:hint="eastAsia"/>
          <w:b/>
          <w:sz w:val="40"/>
          <w:szCs w:val="40"/>
        </w:rPr>
        <w:t>新时代人力资源管理高级研修班</w:t>
      </w:r>
    </w:p>
    <w:p w:rsidR="00944087" w:rsidRDefault="00944087">
      <w:pPr>
        <w:spacing w:line="360" w:lineRule="auto"/>
        <w:rPr>
          <w:rFonts w:ascii="宋体" w:hAnsi="宋体" w:cs="黑体" w:hint="eastAsia"/>
          <w:b/>
          <w:sz w:val="28"/>
          <w:szCs w:val="28"/>
        </w:rPr>
      </w:pPr>
    </w:p>
    <w:p w:rsidR="00144097" w:rsidRPr="00944087" w:rsidRDefault="006E43AF">
      <w:pPr>
        <w:spacing w:line="360" w:lineRule="auto"/>
        <w:rPr>
          <w:rFonts w:ascii="宋体" w:hAnsi="宋体"/>
          <w:b/>
          <w:sz w:val="28"/>
          <w:szCs w:val="28"/>
        </w:rPr>
      </w:pPr>
      <w:r w:rsidRPr="00944087">
        <w:rPr>
          <w:rFonts w:ascii="宋体" w:hAnsi="宋体" w:cs="黑体" w:hint="eastAsia"/>
          <w:b/>
          <w:sz w:val="28"/>
          <w:szCs w:val="28"/>
        </w:rPr>
        <w:t>【</w:t>
      </w:r>
      <w:r w:rsidRPr="00944087">
        <w:rPr>
          <w:rFonts w:ascii="宋体" w:hAnsi="宋体" w:cs="黑体" w:hint="eastAsia"/>
          <w:b/>
          <w:bCs/>
          <w:sz w:val="28"/>
          <w:szCs w:val="28"/>
        </w:rPr>
        <w:t>项目背景</w:t>
      </w:r>
      <w:r w:rsidRPr="00944087">
        <w:rPr>
          <w:rFonts w:ascii="宋体" w:hAnsi="宋体" w:cs="黑体" w:hint="eastAsia"/>
          <w:b/>
          <w:sz w:val="28"/>
          <w:szCs w:val="28"/>
        </w:rPr>
        <w:t>】</w:t>
      </w:r>
    </w:p>
    <w:p w:rsidR="00144097" w:rsidRPr="00944087" w:rsidRDefault="006E43AF">
      <w:pPr>
        <w:spacing w:line="360" w:lineRule="auto"/>
        <w:ind w:firstLineChars="250" w:firstLine="600"/>
        <w:rPr>
          <w:rFonts w:ascii="宋体" w:hAnsi="宋体"/>
          <w:sz w:val="24"/>
        </w:rPr>
      </w:pPr>
      <w:r w:rsidRPr="00944087">
        <w:rPr>
          <w:rFonts w:ascii="宋体" w:hAnsi="宋体" w:hint="eastAsia"/>
          <w:sz w:val="24"/>
        </w:rPr>
        <w:t>在互联网深度应用的新时代，传统商业模式正在发生革命性的变化，这会对企业的人力资源管理模式产生了很大的影响。</w:t>
      </w:r>
    </w:p>
    <w:p w:rsidR="00144097" w:rsidRPr="00944087" w:rsidRDefault="006E43AF">
      <w:pPr>
        <w:spacing w:line="360" w:lineRule="auto"/>
        <w:ind w:firstLineChars="250" w:firstLine="600"/>
        <w:rPr>
          <w:rFonts w:ascii="宋体" w:hAnsi="宋体"/>
          <w:sz w:val="24"/>
        </w:rPr>
      </w:pPr>
      <w:r w:rsidRPr="00944087">
        <w:rPr>
          <w:rFonts w:ascii="宋体" w:hAnsi="宋体" w:hint="eastAsia"/>
          <w:sz w:val="24"/>
        </w:rPr>
        <w:t>企业组织结构的扁平化，众包模式的兴起，乃至虚拟企业（动态联盟）的到来，会使企业人力资源战略与规划、人员激励体系、组织及个体的行为等等都会发生调整。</w:t>
      </w:r>
    </w:p>
    <w:p w:rsidR="00144097" w:rsidRPr="00944087" w:rsidRDefault="006E43AF">
      <w:pPr>
        <w:spacing w:line="360" w:lineRule="auto"/>
        <w:ind w:firstLineChars="250" w:firstLine="600"/>
        <w:rPr>
          <w:rFonts w:ascii="宋体" w:hAnsi="宋体"/>
          <w:sz w:val="24"/>
        </w:rPr>
      </w:pPr>
      <w:r w:rsidRPr="00944087">
        <w:rPr>
          <w:rFonts w:ascii="宋体" w:hAnsi="宋体"/>
          <w:sz w:val="24"/>
        </w:rPr>
        <w:t>海尔互联工厂的</w:t>
      </w:r>
      <w:r w:rsidRPr="00944087">
        <w:rPr>
          <w:rFonts w:ascii="宋体" w:hAnsi="宋体" w:hint="eastAsia"/>
          <w:sz w:val="24"/>
        </w:rPr>
        <w:t>实践，</w:t>
      </w:r>
      <w:r w:rsidRPr="00944087">
        <w:rPr>
          <w:rFonts w:ascii="宋体" w:hAnsi="宋体"/>
          <w:sz w:val="24"/>
        </w:rPr>
        <w:t>“</w:t>
      </w:r>
      <w:r w:rsidRPr="00944087">
        <w:rPr>
          <w:rFonts w:ascii="宋体" w:hAnsi="宋体"/>
          <w:sz w:val="24"/>
        </w:rPr>
        <w:t>众创汇</w:t>
      </w:r>
      <w:r w:rsidRPr="00944087">
        <w:rPr>
          <w:rFonts w:ascii="宋体" w:hAnsi="宋体"/>
          <w:sz w:val="24"/>
        </w:rPr>
        <w:t>”</w:t>
      </w:r>
      <w:r w:rsidRPr="00944087">
        <w:rPr>
          <w:rFonts w:ascii="宋体" w:hAnsi="宋体"/>
          <w:sz w:val="24"/>
        </w:rPr>
        <w:t>产生的外溢效应</w:t>
      </w:r>
      <w:r w:rsidRPr="00944087">
        <w:rPr>
          <w:rFonts w:ascii="宋体" w:hAnsi="宋体" w:hint="eastAsia"/>
          <w:sz w:val="24"/>
        </w:rPr>
        <w:t>，已经</w:t>
      </w:r>
      <w:r w:rsidRPr="00944087">
        <w:rPr>
          <w:rFonts w:ascii="宋体" w:hAnsi="宋体"/>
          <w:sz w:val="24"/>
        </w:rPr>
        <w:t>为中国企业</w:t>
      </w:r>
      <w:r w:rsidRPr="00944087">
        <w:rPr>
          <w:rFonts w:ascii="宋体" w:hAnsi="宋体" w:hint="eastAsia"/>
          <w:sz w:val="24"/>
        </w:rPr>
        <w:t>树立</w:t>
      </w:r>
      <w:r w:rsidRPr="00944087">
        <w:rPr>
          <w:rFonts w:ascii="宋体" w:hAnsi="宋体"/>
          <w:sz w:val="24"/>
        </w:rPr>
        <w:t>起了新</w:t>
      </w:r>
      <w:r w:rsidRPr="00944087">
        <w:rPr>
          <w:rFonts w:ascii="宋体" w:hAnsi="宋体" w:hint="eastAsia"/>
          <w:sz w:val="24"/>
        </w:rPr>
        <w:t>榜样。因此，在工业</w:t>
      </w:r>
      <w:r w:rsidRPr="00944087">
        <w:rPr>
          <w:rFonts w:ascii="宋体" w:hAnsi="宋体" w:hint="eastAsia"/>
          <w:sz w:val="24"/>
        </w:rPr>
        <w:t>4.0</w:t>
      </w:r>
      <w:r w:rsidRPr="00944087">
        <w:rPr>
          <w:rFonts w:ascii="宋体" w:hAnsi="宋体" w:hint="eastAsia"/>
          <w:sz w:val="24"/>
        </w:rPr>
        <w:t>大潮的冲击下，企业管理者需要弄清互联网时代人力资源管理与传统人事管理的区别，以应对新时代人力资源管理的新趋势、新要求。</w:t>
      </w:r>
    </w:p>
    <w:p w:rsidR="00144097" w:rsidRPr="00944087" w:rsidRDefault="006E43AF">
      <w:pPr>
        <w:spacing w:line="360" w:lineRule="auto"/>
        <w:ind w:firstLineChars="250" w:firstLine="600"/>
        <w:rPr>
          <w:rFonts w:ascii="宋体" w:hAnsi="宋体"/>
          <w:sz w:val="24"/>
        </w:rPr>
      </w:pPr>
      <w:r w:rsidRPr="00944087">
        <w:rPr>
          <w:rFonts w:ascii="宋体" w:hAnsi="宋体" w:hint="eastAsia"/>
          <w:sz w:val="24"/>
        </w:rPr>
        <w:t>国家</w:t>
      </w:r>
      <w:r w:rsidRPr="00944087">
        <w:rPr>
          <w:rFonts w:ascii="宋体" w:hAnsi="宋体" w:hint="eastAsia"/>
          <w:sz w:val="24"/>
        </w:rPr>
        <w:t>CIMS</w:t>
      </w:r>
      <w:r w:rsidRPr="00944087">
        <w:rPr>
          <w:rFonts w:ascii="宋体" w:hAnsi="宋体" w:hint="eastAsia"/>
          <w:sz w:val="24"/>
        </w:rPr>
        <w:t>中心根据多年办学经验以及对互联网环境下企业运营问题的深入研究，特开设“新时代人力资源管理高级研修班”课程，旨帮助学员企业对新时代背景下，人力资源管理进行全方位的变革，以适应时代与科技发展的要求。</w:t>
      </w:r>
    </w:p>
    <w:p w:rsidR="00144097" w:rsidRPr="00944087" w:rsidRDefault="006E43AF">
      <w:pPr>
        <w:spacing w:line="360" w:lineRule="auto"/>
        <w:rPr>
          <w:rFonts w:ascii="宋体" w:hAnsi="宋体" w:cs="黑体"/>
          <w:sz w:val="28"/>
          <w:szCs w:val="28"/>
        </w:rPr>
      </w:pPr>
      <w:r w:rsidRPr="00944087">
        <w:rPr>
          <w:rFonts w:ascii="宋体" w:hAnsi="宋体" w:cs="黑体" w:hint="eastAsia"/>
          <w:sz w:val="28"/>
          <w:szCs w:val="28"/>
        </w:rPr>
        <w:t>【</w:t>
      </w:r>
      <w:r w:rsidRPr="00944087">
        <w:rPr>
          <w:rFonts w:ascii="宋体" w:hAnsi="宋体" w:cs="黑体" w:hint="eastAsia"/>
          <w:b/>
          <w:bCs/>
          <w:sz w:val="28"/>
          <w:szCs w:val="28"/>
        </w:rPr>
        <w:t>学习收益</w:t>
      </w:r>
      <w:r w:rsidRPr="00944087">
        <w:rPr>
          <w:rFonts w:ascii="宋体" w:hAnsi="宋体" w:cs="黑体" w:hint="eastAsia"/>
          <w:sz w:val="28"/>
          <w:szCs w:val="28"/>
        </w:rPr>
        <w:t>】</w:t>
      </w:r>
      <w:r w:rsidRPr="00944087">
        <w:rPr>
          <w:rFonts w:ascii="宋体" w:hAnsi="宋体" w:cs="黑体"/>
          <w:sz w:val="28"/>
          <w:szCs w:val="28"/>
        </w:rPr>
        <w:t xml:space="preserve"> </w:t>
      </w:r>
    </w:p>
    <w:p w:rsidR="00144097" w:rsidRPr="00944087" w:rsidRDefault="006E43AF">
      <w:pPr>
        <w:spacing w:line="360" w:lineRule="auto"/>
        <w:ind w:firstLineChars="250" w:firstLine="600"/>
        <w:rPr>
          <w:rFonts w:ascii="宋体" w:hAnsi="宋体"/>
          <w:sz w:val="24"/>
        </w:rPr>
      </w:pPr>
      <w:r w:rsidRPr="00944087">
        <w:rPr>
          <w:rFonts w:ascii="宋体" w:hAnsi="宋体" w:hint="eastAsia"/>
          <w:sz w:val="24"/>
        </w:rPr>
        <w:t>在互联网时代给人力资源管理带来的新挑战中，通过对本课程的系统学习，能够为企业人力资源注入的新活力，带来新思维。</w:t>
      </w:r>
    </w:p>
    <w:p w:rsidR="00144097" w:rsidRPr="00944087" w:rsidRDefault="006E43AF">
      <w:pPr>
        <w:spacing w:line="360" w:lineRule="auto"/>
        <w:outlineLvl w:val="0"/>
        <w:rPr>
          <w:rFonts w:ascii="宋体" w:hAnsi="宋体" w:cs="黑体"/>
          <w:sz w:val="28"/>
          <w:szCs w:val="28"/>
        </w:rPr>
      </w:pPr>
      <w:r w:rsidRPr="00944087">
        <w:rPr>
          <w:rFonts w:ascii="宋体" w:hAnsi="宋体" w:cs="黑体" w:hint="eastAsia"/>
          <w:sz w:val="28"/>
          <w:szCs w:val="28"/>
        </w:rPr>
        <w:t>【</w:t>
      </w:r>
      <w:r w:rsidRPr="00944087">
        <w:rPr>
          <w:rFonts w:ascii="宋体" w:hAnsi="宋体" w:cs="黑体" w:hint="eastAsia"/>
          <w:b/>
          <w:bCs/>
          <w:sz w:val="28"/>
          <w:szCs w:val="28"/>
        </w:rPr>
        <w:t>招生对象</w:t>
      </w:r>
      <w:r w:rsidRPr="00944087">
        <w:rPr>
          <w:rFonts w:ascii="宋体" w:hAnsi="宋体" w:cs="黑体" w:hint="eastAsia"/>
          <w:sz w:val="28"/>
          <w:szCs w:val="28"/>
        </w:rPr>
        <w:t>】</w:t>
      </w:r>
      <w:r w:rsidRPr="00944087">
        <w:rPr>
          <w:rFonts w:ascii="宋体" w:hAnsi="宋体" w:cs="黑体"/>
          <w:sz w:val="28"/>
          <w:szCs w:val="28"/>
        </w:rPr>
        <w:t xml:space="preserve"> </w:t>
      </w:r>
    </w:p>
    <w:p w:rsidR="00144097" w:rsidRPr="00944087" w:rsidRDefault="006E43AF">
      <w:pPr>
        <w:adjustRightInd w:val="0"/>
        <w:snapToGrid w:val="0"/>
        <w:spacing w:line="360" w:lineRule="exact"/>
        <w:ind w:firstLineChars="200" w:firstLine="480"/>
        <w:jc w:val="left"/>
        <w:outlineLvl w:val="0"/>
        <w:rPr>
          <w:rFonts w:ascii="宋体" w:hAnsi="宋体" w:cs="新宋体"/>
          <w:sz w:val="24"/>
          <w:szCs w:val="24"/>
        </w:rPr>
      </w:pPr>
      <w:r w:rsidRPr="00944087">
        <w:rPr>
          <w:rFonts w:ascii="宋体" w:hAnsi="宋体" w:cs="新宋体" w:hint="eastAsia"/>
          <w:sz w:val="24"/>
          <w:szCs w:val="24"/>
        </w:rPr>
        <w:t>董事长、总经理、</w:t>
      </w:r>
      <w:r w:rsidRPr="00944087">
        <w:rPr>
          <w:rFonts w:ascii="宋体" w:hAnsi="宋体" w:cs="新宋体" w:hint="eastAsia"/>
          <w:sz w:val="24"/>
          <w:szCs w:val="24"/>
        </w:rPr>
        <w:t>HR</w:t>
      </w:r>
      <w:r w:rsidRPr="00944087">
        <w:rPr>
          <w:rFonts w:ascii="宋体" w:hAnsi="宋体" w:cs="新宋体" w:hint="eastAsia"/>
          <w:sz w:val="24"/>
          <w:szCs w:val="24"/>
        </w:rPr>
        <w:t>总监</w:t>
      </w:r>
      <w:r w:rsidRPr="00944087">
        <w:rPr>
          <w:rFonts w:ascii="宋体" w:hAnsi="宋体" w:hint="eastAsia"/>
          <w:bCs/>
          <w:sz w:val="24"/>
        </w:rPr>
        <w:t>、人力资源经理</w:t>
      </w:r>
      <w:r w:rsidRPr="00944087">
        <w:rPr>
          <w:rFonts w:ascii="宋体" w:hAnsi="宋体" w:cs="新宋体" w:hint="eastAsia"/>
          <w:sz w:val="24"/>
          <w:szCs w:val="24"/>
        </w:rPr>
        <w:t>等；</w:t>
      </w:r>
    </w:p>
    <w:p w:rsidR="00144097" w:rsidRPr="00944087" w:rsidRDefault="006E43AF">
      <w:pPr>
        <w:spacing w:line="360" w:lineRule="auto"/>
        <w:rPr>
          <w:rFonts w:ascii="宋体" w:hAnsi="宋体" w:cs="黑体"/>
          <w:sz w:val="28"/>
          <w:szCs w:val="28"/>
        </w:rPr>
      </w:pPr>
      <w:r w:rsidRPr="00944087">
        <w:rPr>
          <w:rFonts w:ascii="宋体" w:hAnsi="宋体" w:cs="黑体" w:hint="eastAsia"/>
          <w:sz w:val="28"/>
          <w:szCs w:val="28"/>
        </w:rPr>
        <w:t>【</w:t>
      </w:r>
      <w:r w:rsidRPr="00944087">
        <w:rPr>
          <w:rFonts w:ascii="宋体" w:hAnsi="宋体" w:cs="黑体" w:hint="eastAsia"/>
          <w:b/>
          <w:bCs/>
          <w:sz w:val="28"/>
          <w:szCs w:val="28"/>
        </w:rPr>
        <w:t>课程设置</w:t>
      </w:r>
      <w:r w:rsidRPr="00944087">
        <w:rPr>
          <w:rFonts w:ascii="宋体" w:hAnsi="宋体" w:cs="黑体" w:hint="eastAsia"/>
          <w:sz w:val="28"/>
          <w:szCs w:val="28"/>
        </w:rPr>
        <w:t>】</w:t>
      </w:r>
    </w:p>
    <w:tbl>
      <w:tblPr>
        <w:tblW w:w="94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4678"/>
        <w:gridCol w:w="9"/>
        <w:gridCol w:w="4778"/>
      </w:tblGrid>
      <w:tr w:rsidR="00144097" w:rsidRPr="00944087">
        <w:trPr>
          <w:trHeight w:val="589"/>
        </w:trPr>
        <w:tc>
          <w:tcPr>
            <w:tcW w:w="9465" w:type="dxa"/>
            <w:gridSpan w:val="3"/>
            <w:tcBorders>
              <w:top w:val="single" w:sz="6" w:space="0" w:color="000080"/>
              <w:left w:val="single" w:sz="6" w:space="0" w:color="000080"/>
              <w:bottom w:val="single" w:sz="6" w:space="0" w:color="000080"/>
              <w:right w:val="single" w:sz="6" w:space="0" w:color="000080"/>
            </w:tcBorders>
            <w:shd w:val="clear" w:color="auto" w:fill="7030A0"/>
            <w:vAlign w:val="center"/>
          </w:tcPr>
          <w:p w:rsidR="00144097" w:rsidRPr="00944087" w:rsidRDefault="006E43AF">
            <w:pPr>
              <w:spacing w:line="400" w:lineRule="exact"/>
              <w:jc w:val="center"/>
              <w:rPr>
                <w:rFonts w:ascii="宋体" w:hAnsi="宋体"/>
                <w:b/>
                <w:bCs/>
                <w:color w:val="FFFFFF" w:themeColor="background1"/>
                <w:sz w:val="28"/>
                <w:szCs w:val="28"/>
              </w:rPr>
            </w:pPr>
            <w:r w:rsidRPr="00944087">
              <w:rPr>
                <w:rFonts w:ascii="宋体" w:hAnsi="宋体" w:cs="方正姚体" w:hint="eastAsia"/>
                <w:b/>
                <w:bCs/>
                <w:color w:val="FFFFFF" w:themeColor="background1"/>
                <w:sz w:val="28"/>
                <w:szCs w:val="28"/>
              </w:rPr>
              <w:t>顶层设计规划篇</w:t>
            </w:r>
          </w:p>
        </w:tc>
      </w:tr>
      <w:tr w:rsidR="00144097" w:rsidRPr="00944087">
        <w:trPr>
          <w:trHeight w:val="599"/>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专题一</w:t>
            </w:r>
            <w:r w:rsidRPr="00944087">
              <w:rPr>
                <w:rFonts w:ascii="宋体" w:hAnsi="宋体" w:hint="eastAsia"/>
                <w:b/>
                <w:szCs w:val="21"/>
              </w:rPr>
              <w:t xml:space="preserve"> </w:t>
            </w:r>
            <w:r w:rsidRPr="00944087">
              <w:rPr>
                <w:rFonts w:ascii="宋体" w:hAnsi="宋体" w:hint="eastAsia"/>
                <w:b/>
                <w:szCs w:val="21"/>
              </w:rPr>
              <w:t>新时代企业战略与人力资源规划</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专题二</w:t>
            </w:r>
            <w:r w:rsidRPr="00944087">
              <w:rPr>
                <w:rFonts w:ascii="宋体" w:hAnsi="宋体" w:hint="eastAsia"/>
                <w:b/>
                <w:szCs w:val="21"/>
              </w:rPr>
              <w:t xml:space="preserve"> </w:t>
            </w:r>
            <w:r w:rsidRPr="00944087">
              <w:rPr>
                <w:rFonts w:ascii="宋体" w:hAnsi="宋体" w:hint="eastAsia"/>
                <w:b/>
                <w:szCs w:val="21"/>
              </w:rPr>
              <w:t>人力资源创新管理的顶层设计</w:t>
            </w:r>
          </w:p>
        </w:tc>
      </w:tr>
      <w:tr w:rsidR="00144097" w:rsidRPr="00944087">
        <w:trPr>
          <w:trHeight w:val="599"/>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新时代企业组织变革及结构调整</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人力资源对公司战略规划的推进</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人力资源的管控新模式</w:t>
            </w:r>
          </w:p>
          <w:p w:rsidR="00144097" w:rsidRPr="00944087" w:rsidRDefault="006E43AF">
            <w:pPr>
              <w:widowControl/>
              <w:numPr>
                <w:ilvl w:val="0"/>
                <w:numId w:val="1"/>
              </w:numPr>
              <w:spacing w:line="360" w:lineRule="exact"/>
              <w:jc w:val="left"/>
              <w:rPr>
                <w:rFonts w:ascii="宋体" w:hAnsi="宋体" w:cs="宋体"/>
                <w:b/>
                <w:bCs/>
                <w:color w:val="000000"/>
                <w:kern w:val="0"/>
              </w:rPr>
            </w:pPr>
            <w:r w:rsidRPr="00944087">
              <w:rPr>
                <w:rFonts w:ascii="宋体" w:hAnsi="宋体" w:cs="宋体" w:hint="eastAsia"/>
                <w:color w:val="000080"/>
                <w:kern w:val="0"/>
                <w:szCs w:val="21"/>
              </w:rPr>
              <w:t>企业规划内人力资源最佳配置</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环境变化与人力资源管理创新</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新时代人力资源管理的风险</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平台化组织创新与激励机制设计</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绩效管理的顶层设计与落地推进</w:t>
            </w:r>
          </w:p>
        </w:tc>
      </w:tr>
      <w:tr w:rsidR="00144097" w:rsidRPr="00944087">
        <w:trPr>
          <w:trHeight w:val="599"/>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专题三</w:t>
            </w:r>
            <w:r w:rsidRPr="00944087">
              <w:rPr>
                <w:rFonts w:ascii="宋体" w:hAnsi="宋体" w:hint="eastAsia"/>
                <w:b/>
                <w:szCs w:val="21"/>
              </w:rPr>
              <w:t xml:space="preserve"> </w:t>
            </w:r>
            <w:r w:rsidRPr="00944087">
              <w:rPr>
                <w:rFonts w:ascii="宋体" w:hAnsi="宋体" w:hint="eastAsia"/>
                <w:b/>
                <w:szCs w:val="21"/>
              </w:rPr>
              <w:t>互联网时代企业人力资源管控体系建设</w:t>
            </w:r>
            <w:r w:rsidRPr="00944087">
              <w:rPr>
                <w:rFonts w:ascii="宋体" w:hAnsi="宋体" w:hint="eastAsia"/>
                <w:b/>
                <w:szCs w:val="21"/>
              </w:rPr>
              <w:t xml:space="preserve"> </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专题四</w:t>
            </w:r>
            <w:r w:rsidRPr="00944087">
              <w:rPr>
                <w:rFonts w:ascii="宋体" w:hAnsi="宋体" w:hint="eastAsia"/>
                <w:b/>
                <w:szCs w:val="21"/>
              </w:rPr>
              <w:t xml:space="preserve"> </w:t>
            </w:r>
            <w:r w:rsidRPr="00944087">
              <w:rPr>
                <w:rFonts w:ascii="宋体" w:hAnsi="宋体" w:hint="eastAsia"/>
                <w:b/>
                <w:szCs w:val="21"/>
              </w:rPr>
              <w:t>变与不变：运营模式变革与企业文化建设</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lastRenderedPageBreak/>
              <w:t>人力资源管控体系中的关键环节</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企业责权体系设计</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企业高管激励与约束</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防止利益集团出现</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互联网时代的企业文化建设的改变</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领导者自我变革为企业文化变革前提</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企业文化诊断与评估</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企业文化与企业绩效的关系</w:t>
            </w:r>
          </w:p>
        </w:tc>
      </w:tr>
      <w:tr w:rsidR="00144097" w:rsidRPr="00944087">
        <w:trPr>
          <w:trHeight w:val="589"/>
        </w:trPr>
        <w:tc>
          <w:tcPr>
            <w:tcW w:w="9465" w:type="dxa"/>
            <w:gridSpan w:val="3"/>
            <w:tcBorders>
              <w:top w:val="single" w:sz="6" w:space="0" w:color="000080"/>
              <w:left w:val="single" w:sz="6" w:space="0" w:color="000080"/>
              <w:bottom w:val="single" w:sz="6" w:space="0" w:color="000080"/>
              <w:right w:val="single" w:sz="6" w:space="0" w:color="000080"/>
            </w:tcBorders>
            <w:shd w:val="clear" w:color="auto" w:fill="7030A0"/>
            <w:vAlign w:val="center"/>
          </w:tcPr>
          <w:p w:rsidR="00144097" w:rsidRPr="00944087" w:rsidRDefault="006E43AF">
            <w:pPr>
              <w:spacing w:line="400" w:lineRule="exact"/>
              <w:jc w:val="center"/>
              <w:rPr>
                <w:rFonts w:ascii="宋体" w:hAnsi="宋体"/>
                <w:b/>
                <w:bCs/>
                <w:color w:val="FFFFFF" w:themeColor="background1"/>
                <w:sz w:val="28"/>
                <w:szCs w:val="28"/>
              </w:rPr>
            </w:pPr>
            <w:r w:rsidRPr="00944087">
              <w:rPr>
                <w:rFonts w:ascii="宋体" w:hAnsi="宋体" w:cs="方正姚体" w:hint="eastAsia"/>
                <w:b/>
                <w:bCs/>
                <w:color w:val="FFFFFF" w:themeColor="background1"/>
                <w:sz w:val="28"/>
                <w:szCs w:val="28"/>
              </w:rPr>
              <w:t>管理实务操练篇</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专题五</w:t>
            </w:r>
            <w:r w:rsidRPr="00944087">
              <w:rPr>
                <w:rFonts w:ascii="宋体" w:hAnsi="宋体" w:hint="eastAsia"/>
                <w:b/>
                <w:szCs w:val="21"/>
              </w:rPr>
              <w:t xml:space="preserve">  </w:t>
            </w:r>
            <w:r w:rsidRPr="00944087">
              <w:rPr>
                <w:rFonts w:ascii="宋体" w:hAnsi="宋体" w:hint="eastAsia"/>
                <w:b/>
                <w:szCs w:val="21"/>
              </w:rPr>
              <w:t>全面薪酬体系设计</w:t>
            </w:r>
            <w:r w:rsidRPr="00944087">
              <w:rPr>
                <w:rFonts w:ascii="宋体" w:hAnsi="宋体"/>
                <w:b/>
                <w:szCs w:val="21"/>
              </w:rPr>
              <w:t>与管理</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专题六</w:t>
            </w:r>
            <w:r w:rsidRPr="00944087">
              <w:rPr>
                <w:rFonts w:ascii="宋体" w:hAnsi="宋体" w:hint="eastAsia"/>
                <w:b/>
                <w:szCs w:val="21"/>
              </w:rPr>
              <w:t xml:space="preserve"> </w:t>
            </w:r>
            <w:r w:rsidRPr="00944087">
              <w:rPr>
                <w:rFonts w:ascii="宋体" w:hAnsi="宋体" w:hint="eastAsia"/>
                <w:b/>
                <w:szCs w:val="21"/>
              </w:rPr>
              <w:t>企业股权</w:t>
            </w:r>
            <w:r w:rsidRPr="00944087">
              <w:rPr>
                <w:rFonts w:ascii="宋体" w:hAnsi="宋体"/>
                <w:b/>
                <w:szCs w:val="21"/>
              </w:rPr>
              <w:t>激励操作</w:t>
            </w:r>
            <w:r w:rsidRPr="00944087">
              <w:rPr>
                <w:rFonts w:ascii="宋体" w:hAnsi="宋体" w:hint="eastAsia"/>
                <w:b/>
                <w:szCs w:val="21"/>
              </w:rPr>
              <w:t>实务</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设计高效薪酬体系的技巧</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岗位评估与薪酬水平测算</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不同岗位薪酬模式设计</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薪酬发展的新趋势与实际应用</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“股权”之</w:t>
            </w:r>
            <w:r w:rsidRPr="00944087">
              <w:rPr>
                <w:rFonts w:ascii="宋体" w:hAnsi="宋体" w:cs="宋体"/>
                <w:color w:val="333399"/>
                <w:sz w:val="22"/>
              </w:rPr>
              <w:t>“</w:t>
            </w:r>
            <w:r w:rsidRPr="00944087">
              <w:rPr>
                <w:rFonts w:ascii="宋体" w:hAnsi="宋体" w:cs="宋体" w:hint="eastAsia"/>
                <w:color w:val="333399"/>
                <w:sz w:val="22"/>
              </w:rPr>
              <w:t>权</w:t>
            </w:r>
            <w:r w:rsidRPr="00944087">
              <w:rPr>
                <w:rFonts w:ascii="宋体" w:hAnsi="宋体" w:cs="宋体"/>
                <w:color w:val="333399"/>
                <w:sz w:val="22"/>
              </w:rPr>
              <w:t>”</w:t>
            </w:r>
            <w:r w:rsidRPr="00944087">
              <w:rPr>
                <w:rFonts w:ascii="宋体" w:hAnsi="宋体" w:cs="宋体" w:hint="eastAsia"/>
                <w:color w:val="333399"/>
                <w:sz w:val="22"/>
              </w:rPr>
              <w:t>内涵</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股权激励</w:t>
            </w:r>
            <w:r w:rsidRPr="00944087">
              <w:rPr>
                <w:rFonts w:ascii="宋体" w:hAnsi="宋体" w:cs="宋体"/>
                <w:color w:val="333399"/>
                <w:sz w:val="22"/>
              </w:rPr>
              <w:t>留人的核心</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失败案例带来</w:t>
            </w:r>
            <w:r w:rsidRPr="00944087">
              <w:rPr>
                <w:rFonts w:ascii="宋体" w:hAnsi="宋体" w:cs="宋体"/>
                <w:color w:val="333399"/>
                <w:sz w:val="22"/>
              </w:rPr>
              <w:t>的</w:t>
            </w:r>
            <w:r w:rsidRPr="00944087">
              <w:rPr>
                <w:rFonts w:ascii="宋体" w:hAnsi="宋体" w:cs="宋体" w:hint="eastAsia"/>
                <w:color w:val="333399"/>
                <w:sz w:val="22"/>
              </w:rPr>
              <w:t>负面效应</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专题七</w:t>
            </w:r>
            <w:r w:rsidRPr="00944087">
              <w:rPr>
                <w:rFonts w:ascii="宋体" w:hAnsi="宋体" w:hint="eastAsia"/>
                <w:b/>
                <w:szCs w:val="21"/>
              </w:rPr>
              <w:t xml:space="preserve"> </w:t>
            </w:r>
            <w:r w:rsidRPr="00944087">
              <w:rPr>
                <w:rFonts w:ascii="宋体" w:hAnsi="宋体" w:hint="eastAsia"/>
                <w:b/>
                <w:szCs w:val="21"/>
              </w:rPr>
              <w:t>新时代</w:t>
            </w:r>
            <w:r w:rsidRPr="00944087">
              <w:rPr>
                <w:rFonts w:ascii="宋体" w:hAnsi="宋体"/>
                <w:b/>
                <w:szCs w:val="21"/>
              </w:rPr>
              <w:t>人力资源管理者</w:t>
            </w:r>
            <w:r w:rsidRPr="00944087">
              <w:rPr>
                <w:rFonts w:ascii="宋体" w:hAnsi="宋体" w:hint="eastAsia"/>
                <w:b/>
                <w:szCs w:val="21"/>
              </w:rPr>
              <w:t>的</w:t>
            </w:r>
            <w:r w:rsidRPr="00944087">
              <w:rPr>
                <w:rFonts w:ascii="宋体" w:hAnsi="宋体"/>
                <w:b/>
                <w:szCs w:val="21"/>
              </w:rPr>
              <w:t>角色定位</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专题八</w:t>
            </w:r>
            <w:r w:rsidRPr="00944087">
              <w:rPr>
                <w:rFonts w:ascii="宋体" w:hAnsi="宋体" w:hint="eastAsia"/>
                <w:b/>
                <w:szCs w:val="21"/>
              </w:rPr>
              <w:t xml:space="preserve"> </w:t>
            </w:r>
            <w:r w:rsidRPr="00944087">
              <w:rPr>
                <w:rFonts w:ascii="宋体" w:hAnsi="宋体" w:hint="eastAsia"/>
                <w:b/>
                <w:szCs w:val="21"/>
              </w:rPr>
              <w:t>互联网时代企业商学院构建</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人力资源管理者的角色困境</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人力资源管理者的正确角色定位</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人力资源在不同企业发展阶段的定位要求</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商业价值研究为商学院核心点</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hr</w:t>
            </w:r>
            <w:r w:rsidRPr="00944087">
              <w:rPr>
                <w:rFonts w:ascii="宋体" w:hAnsi="宋体" w:cs="宋体" w:hint="eastAsia"/>
                <w:color w:val="333399"/>
                <w:sz w:val="22"/>
              </w:rPr>
              <w:t>人力资源学院地位</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企业商学院的体系构建</w:t>
            </w:r>
          </w:p>
          <w:p w:rsidR="00144097" w:rsidRPr="00944087" w:rsidRDefault="006E43AF">
            <w:pPr>
              <w:widowControl/>
              <w:numPr>
                <w:ilvl w:val="0"/>
                <w:numId w:val="1"/>
              </w:numPr>
              <w:spacing w:line="360" w:lineRule="exact"/>
              <w:jc w:val="left"/>
              <w:rPr>
                <w:rFonts w:ascii="宋体" w:hAnsi="宋体"/>
                <w:color w:val="000080"/>
                <w:kern w:val="0"/>
              </w:rPr>
            </w:pPr>
            <w:r w:rsidRPr="00944087">
              <w:rPr>
                <w:rFonts w:ascii="宋体" w:hAnsi="宋体" w:cs="宋体" w:hint="eastAsia"/>
                <w:color w:val="333399"/>
                <w:sz w:val="22"/>
              </w:rPr>
              <w:t>有效运营企业大学的关键</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专题九</w:t>
            </w:r>
            <w:r w:rsidRPr="00944087">
              <w:rPr>
                <w:rFonts w:ascii="宋体" w:hAnsi="宋体" w:hint="eastAsia"/>
                <w:b/>
                <w:szCs w:val="21"/>
              </w:rPr>
              <w:t xml:space="preserve"> </w:t>
            </w:r>
            <w:r w:rsidRPr="00944087">
              <w:rPr>
                <w:rFonts w:ascii="宋体" w:hAnsi="宋体" w:hint="eastAsia"/>
                <w:b/>
                <w:szCs w:val="21"/>
              </w:rPr>
              <w:t>慧眼识金——精准招聘与面式操作技巧</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专题十</w:t>
            </w:r>
            <w:r w:rsidRPr="00944087">
              <w:rPr>
                <w:rFonts w:ascii="宋体" w:hAnsi="宋体" w:hint="eastAsia"/>
                <w:b/>
                <w:szCs w:val="21"/>
              </w:rPr>
              <w:t xml:space="preserve"> </w:t>
            </w:r>
            <w:r w:rsidRPr="00944087">
              <w:rPr>
                <w:rFonts w:ascii="宋体" w:hAnsi="宋体" w:hint="eastAsia"/>
                <w:b/>
                <w:szCs w:val="21"/>
              </w:rPr>
              <w:t>新法背景下员工关系管理实务</w:t>
            </w:r>
          </w:p>
        </w:tc>
      </w:tr>
      <w:tr w:rsidR="00144097" w:rsidRPr="00944087">
        <w:trPr>
          <w:trHeight w:val="599"/>
        </w:trPr>
        <w:tc>
          <w:tcPr>
            <w:tcW w:w="46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建立招聘</w:t>
            </w:r>
            <w:r w:rsidRPr="00944087">
              <w:rPr>
                <w:rFonts w:ascii="宋体" w:hAnsi="宋体" w:cs="宋体"/>
                <w:color w:val="333399"/>
                <w:sz w:val="22"/>
              </w:rPr>
              <w:t>管理体系</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企业</w:t>
            </w:r>
            <w:r w:rsidRPr="00944087">
              <w:rPr>
                <w:rFonts w:ascii="宋体" w:hAnsi="宋体" w:cs="宋体"/>
                <w:color w:val="333399"/>
                <w:sz w:val="22"/>
              </w:rPr>
              <w:t>的选人</w:t>
            </w:r>
            <w:r w:rsidRPr="00944087">
              <w:rPr>
                <w:rFonts w:ascii="宋体" w:hAnsi="宋体" w:cs="宋体" w:hint="eastAsia"/>
                <w:color w:val="333399"/>
                <w:sz w:val="22"/>
              </w:rPr>
              <w:t>之</w:t>
            </w:r>
            <w:r w:rsidRPr="00944087">
              <w:rPr>
                <w:rFonts w:ascii="宋体" w:hAnsi="宋体" w:cs="宋体"/>
                <w:color w:val="333399"/>
                <w:sz w:val="22"/>
              </w:rPr>
              <w:t>道</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心理</w:t>
            </w:r>
            <w:r w:rsidRPr="00944087">
              <w:rPr>
                <w:rFonts w:ascii="宋体" w:hAnsi="宋体" w:cs="宋体"/>
                <w:color w:val="333399"/>
                <w:sz w:val="22"/>
              </w:rPr>
              <w:t>甄选</w:t>
            </w:r>
            <w:r w:rsidRPr="00944087">
              <w:rPr>
                <w:rFonts w:ascii="宋体" w:hAnsi="宋体" w:cs="宋体" w:hint="eastAsia"/>
                <w:color w:val="333399"/>
                <w:sz w:val="22"/>
              </w:rPr>
              <w:t>测评</w:t>
            </w:r>
            <w:r w:rsidRPr="00944087">
              <w:rPr>
                <w:rFonts w:ascii="宋体" w:hAnsi="宋体" w:cs="宋体"/>
                <w:color w:val="333399"/>
                <w:sz w:val="22"/>
              </w:rPr>
              <w:t>技术</w:t>
            </w:r>
            <w:r w:rsidRPr="00944087">
              <w:rPr>
                <w:rFonts w:ascii="宋体" w:hAnsi="宋体" w:cs="宋体" w:hint="eastAsia"/>
                <w:color w:val="333399"/>
                <w:sz w:val="22"/>
              </w:rPr>
              <w:t>的运用</w:t>
            </w:r>
          </w:p>
        </w:tc>
        <w:tc>
          <w:tcPr>
            <w:tcW w:w="47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新法下劳动用工管理操作实务</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员工手册、规章制度的制定与职工奖惩制度设计、管理技巧操作实务</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333399"/>
                <w:sz w:val="22"/>
              </w:rPr>
              <w:t>企业</w:t>
            </w:r>
            <w:r w:rsidRPr="00944087">
              <w:rPr>
                <w:rFonts w:ascii="宋体" w:hAnsi="宋体" w:cs="宋体"/>
                <w:color w:val="333399"/>
                <w:sz w:val="22"/>
              </w:rPr>
              <w:t>用工风险防范</w:t>
            </w:r>
          </w:p>
        </w:tc>
      </w:tr>
      <w:tr w:rsidR="00144097" w:rsidRPr="00944087">
        <w:trPr>
          <w:trHeight w:val="588"/>
        </w:trPr>
        <w:tc>
          <w:tcPr>
            <w:tcW w:w="9465" w:type="dxa"/>
            <w:gridSpan w:val="3"/>
            <w:tcBorders>
              <w:top w:val="single" w:sz="6" w:space="0" w:color="000080"/>
              <w:left w:val="single" w:sz="6" w:space="0" w:color="000080"/>
              <w:bottom w:val="single" w:sz="6" w:space="0" w:color="000080"/>
              <w:right w:val="single" w:sz="6" w:space="0" w:color="000080"/>
            </w:tcBorders>
            <w:shd w:val="clear" w:color="auto" w:fill="7030A0"/>
            <w:vAlign w:val="center"/>
          </w:tcPr>
          <w:p w:rsidR="00144097" w:rsidRPr="00944087" w:rsidRDefault="006E43AF">
            <w:pPr>
              <w:spacing w:line="400" w:lineRule="exact"/>
              <w:jc w:val="center"/>
              <w:rPr>
                <w:rFonts w:ascii="宋体" w:hAnsi="宋体" w:cs="方正姚体"/>
                <w:b/>
                <w:bCs/>
                <w:sz w:val="28"/>
                <w:szCs w:val="28"/>
              </w:rPr>
            </w:pPr>
            <w:r w:rsidRPr="00944087">
              <w:rPr>
                <w:rFonts w:ascii="宋体" w:hAnsi="宋体" w:cs="方正姚体" w:hint="eastAsia"/>
                <w:b/>
                <w:bCs/>
                <w:color w:val="FFFFFF" w:themeColor="background1"/>
                <w:sz w:val="28"/>
                <w:szCs w:val="28"/>
              </w:rPr>
              <w:t>领袖修炼扩维</w:t>
            </w:r>
            <w:r w:rsidRPr="00944087">
              <w:rPr>
                <w:rFonts w:ascii="宋体" w:hAnsi="宋体" w:cs="方正姚体"/>
                <w:b/>
                <w:bCs/>
                <w:color w:val="FFFFFF" w:themeColor="background1"/>
                <w:sz w:val="28"/>
                <w:szCs w:val="28"/>
              </w:rPr>
              <w:t>篇</w:t>
            </w:r>
          </w:p>
        </w:tc>
      </w:tr>
      <w:tr w:rsidR="00144097" w:rsidRPr="00944087">
        <w:trPr>
          <w:trHeight w:val="588"/>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spacing w:line="360" w:lineRule="exact"/>
              <w:ind w:left="420"/>
              <w:jc w:val="left"/>
              <w:rPr>
                <w:rFonts w:ascii="宋体" w:hAnsi="宋体" w:cs="宋体"/>
                <w:color w:val="000080"/>
                <w:kern w:val="0"/>
              </w:rPr>
            </w:pPr>
            <w:r w:rsidRPr="00944087">
              <w:rPr>
                <w:rFonts w:ascii="宋体" w:hAnsi="宋体" w:hint="eastAsia"/>
                <w:b/>
                <w:szCs w:val="21"/>
              </w:rPr>
              <w:t>专题十一</w:t>
            </w:r>
            <w:r w:rsidRPr="00944087">
              <w:rPr>
                <w:rFonts w:ascii="宋体" w:hAnsi="宋体" w:hint="eastAsia"/>
                <w:b/>
                <w:szCs w:val="21"/>
              </w:rPr>
              <w:t xml:space="preserve"> </w:t>
            </w:r>
            <w:r w:rsidRPr="00944087">
              <w:rPr>
                <w:rFonts w:ascii="宋体" w:hAnsi="宋体" w:hint="eastAsia"/>
                <w:b/>
                <w:szCs w:val="21"/>
              </w:rPr>
              <w:t>创新思维与管理</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专题十二</w:t>
            </w:r>
            <w:r w:rsidRPr="00944087">
              <w:rPr>
                <w:rFonts w:ascii="宋体" w:hAnsi="宋体" w:hint="eastAsia"/>
                <w:b/>
                <w:szCs w:val="21"/>
              </w:rPr>
              <w:t xml:space="preserve">  </w:t>
            </w:r>
            <w:r w:rsidRPr="00944087">
              <w:rPr>
                <w:rFonts w:ascii="宋体" w:hAnsi="宋体" w:hint="eastAsia"/>
                <w:b/>
                <w:szCs w:val="21"/>
              </w:rPr>
              <w:t>管理心理学精要</w:t>
            </w:r>
          </w:p>
        </w:tc>
      </w:tr>
      <w:tr w:rsidR="00144097" w:rsidRPr="00944087">
        <w:trPr>
          <w:trHeight w:val="588"/>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创新与创新思维</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克服创新思维的障碍</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培养创新思维的方法</w:t>
            </w:r>
          </w:p>
          <w:p w:rsidR="00144097" w:rsidRPr="00944087" w:rsidRDefault="006E43AF">
            <w:pPr>
              <w:widowControl/>
              <w:numPr>
                <w:ilvl w:val="0"/>
                <w:numId w:val="1"/>
              </w:numPr>
              <w:spacing w:line="360" w:lineRule="exact"/>
              <w:jc w:val="left"/>
              <w:rPr>
                <w:rFonts w:ascii="宋体" w:hAnsi="宋体" w:cs="宋体"/>
                <w:color w:val="000080"/>
                <w:kern w:val="0"/>
              </w:rPr>
            </w:pPr>
            <w:r w:rsidRPr="00944087">
              <w:rPr>
                <w:rFonts w:ascii="宋体" w:hAnsi="宋体" w:cs="宋体" w:hint="eastAsia"/>
                <w:color w:val="000080"/>
                <w:kern w:val="0"/>
              </w:rPr>
              <w:t>运用创新思维管理团队</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新时代新文化管理者心理变革</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管理心理学的研究与应用</w:t>
            </w:r>
          </w:p>
          <w:p w:rsidR="00144097" w:rsidRPr="00944087" w:rsidRDefault="006E43AF">
            <w:pPr>
              <w:widowControl/>
              <w:numPr>
                <w:ilvl w:val="0"/>
                <w:numId w:val="1"/>
              </w:numPr>
              <w:spacing w:line="360" w:lineRule="exact"/>
              <w:jc w:val="left"/>
              <w:rPr>
                <w:rFonts w:ascii="宋体" w:hAnsi="宋体"/>
                <w:b/>
                <w:bCs/>
              </w:rPr>
            </w:pPr>
            <w:r w:rsidRPr="00944087">
              <w:rPr>
                <w:rFonts w:ascii="宋体" w:hAnsi="宋体" w:cs="宋体" w:hint="eastAsia"/>
                <w:color w:val="333399"/>
                <w:sz w:val="22"/>
              </w:rPr>
              <w:t>压力与心理调适</w:t>
            </w:r>
          </w:p>
        </w:tc>
      </w:tr>
      <w:tr w:rsidR="00144097" w:rsidRPr="00944087">
        <w:trPr>
          <w:trHeight w:val="588"/>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专题十三</w:t>
            </w:r>
            <w:r w:rsidRPr="00944087">
              <w:rPr>
                <w:rFonts w:ascii="宋体" w:hAnsi="宋体" w:hint="eastAsia"/>
                <w:b/>
                <w:szCs w:val="21"/>
              </w:rPr>
              <w:t xml:space="preserve"> </w:t>
            </w:r>
            <w:r w:rsidRPr="00944087">
              <w:rPr>
                <w:rFonts w:ascii="宋体" w:hAnsi="宋体" w:hint="eastAsia"/>
                <w:b/>
                <w:szCs w:val="21"/>
              </w:rPr>
              <w:t>互联网＋时代的人力资源转型</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rsidP="00944087">
            <w:pPr>
              <w:spacing w:beforeLines="20" w:afterLines="20" w:line="400" w:lineRule="exact"/>
              <w:jc w:val="center"/>
              <w:rPr>
                <w:rFonts w:ascii="宋体" w:hAnsi="宋体"/>
                <w:b/>
                <w:szCs w:val="21"/>
              </w:rPr>
            </w:pPr>
            <w:r w:rsidRPr="00944087">
              <w:rPr>
                <w:rFonts w:ascii="宋体" w:hAnsi="宋体" w:hint="eastAsia"/>
                <w:b/>
                <w:szCs w:val="21"/>
              </w:rPr>
              <w:t>专题十四</w:t>
            </w:r>
            <w:r w:rsidRPr="00944087">
              <w:rPr>
                <w:rFonts w:ascii="宋体" w:hAnsi="宋体" w:hint="eastAsia"/>
                <w:b/>
                <w:szCs w:val="21"/>
              </w:rPr>
              <w:t xml:space="preserve"> </w:t>
            </w:r>
            <w:r w:rsidRPr="00944087">
              <w:rPr>
                <w:rFonts w:ascii="宋体" w:hAnsi="宋体" w:hint="eastAsia"/>
                <w:b/>
                <w:szCs w:val="21"/>
              </w:rPr>
              <w:t>经济趋势</w:t>
            </w:r>
            <w:r w:rsidRPr="00944087">
              <w:rPr>
                <w:rFonts w:ascii="宋体" w:hAnsi="宋体"/>
                <w:b/>
                <w:szCs w:val="21"/>
              </w:rPr>
              <w:t>展望及</w:t>
            </w:r>
            <w:r w:rsidRPr="00944087">
              <w:rPr>
                <w:rFonts w:ascii="宋体" w:hAnsi="宋体" w:hint="eastAsia"/>
                <w:b/>
                <w:szCs w:val="21"/>
              </w:rPr>
              <w:t>未来</w:t>
            </w:r>
            <w:r w:rsidRPr="00944087">
              <w:rPr>
                <w:rFonts w:ascii="宋体" w:hAnsi="宋体"/>
                <w:b/>
                <w:szCs w:val="21"/>
              </w:rPr>
              <w:t>人力资源</w:t>
            </w:r>
            <w:r w:rsidRPr="00944087">
              <w:rPr>
                <w:rFonts w:ascii="宋体" w:hAnsi="宋体" w:hint="eastAsia"/>
                <w:b/>
                <w:szCs w:val="21"/>
              </w:rPr>
              <w:t>发展</w:t>
            </w:r>
            <w:r w:rsidRPr="00944087">
              <w:rPr>
                <w:rFonts w:ascii="宋体" w:hAnsi="宋体"/>
                <w:b/>
                <w:szCs w:val="21"/>
              </w:rPr>
              <w:t>方向</w:t>
            </w:r>
          </w:p>
        </w:tc>
      </w:tr>
      <w:tr w:rsidR="00144097" w:rsidRPr="00944087">
        <w:trPr>
          <w:trHeight w:val="588"/>
        </w:trPr>
        <w:tc>
          <w:tcPr>
            <w:tcW w:w="4687" w:type="dxa"/>
            <w:gridSpan w:val="2"/>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客户思维与大数据思维的人力资源管理</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碎片化思维的人力资源管理</w:t>
            </w:r>
          </w:p>
          <w:p w:rsidR="00144097" w:rsidRPr="00944087" w:rsidRDefault="006E43AF">
            <w:pPr>
              <w:widowControl/>
              <w:numPr>
                <w:ilvl w:val="0"/>
                <w:numId w:val="1"/>
              </w:numPr>
              <w:spacing w:line="360" w:lineRule="exact"/>
              <w:jc w:val="left"/>
              <w:rPr>
                <w:rFonts w:ascii="宋体" w:hAnsi="宋体" w:cs="宋体"/>
                <w:color w:val="000080"/>
                <w:kern w:val="0"/>
                <w:szCs w:val="21"/>
              </w:rPr>
            </w:pPr>
            <w:r w:rsidRPr="00944087">
              <w:rPr>
                <w:rFonts w:ascii="宋体" w:hAnsi="宋体" w:cs="宋体" w:hint="eastAsia"/>
                <w:color w:val="000080"/>
                <w:kern w:val="0"/>
                <w:szCs w:val="21"/>
              </w:rPr>
              <w:t>国际化与创新发展中的人力资源管理</w:t>
            </w:r>
          </w:p>
        </w:tc>
        <w:tc>
          <w:tcPr>
            <w:tcW w:w="4778" w:type="dxa"/>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世界经济从低迷中复苏的分析判断</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中国经济战略机遇期</w:t>
            </w:r>
          </w:p>
          <w:p w:rsidR="00144097" w:rsidRPr="00944087" w:rsidRDefault="006E43AF">
            <w:pPr>
              <w:widowControl/>
              <w:numPr>
                <w:ilvl w:val="0"/>
                <w:numId w:val="1"/>
              </w:numPr>
              <w:spacing w:line="360" w:lineRule="exact"/>
              <w:jc w:val="left"/>
              <w:rPr>
                <w:rFonts w:ascii="宋体" w:hAnsi="宋体"/>
                <w:kern w:val="0"/>
              </w:rPr>
            </w:pPr>
            <w:r w:rsidRPr="00944087">
              <w:rPr>
                <w:rFonts w:ascii="宋体" w:hAnsi="宋体" w:cs="宋体" w:hint="eastAsia"/>
                <w:color w:val="333399"/>
                <w:sz w:val="22"/>
              </w:rPr>
              <w:t>国际人力</w:t>
            </w:r>
            <w:r w:rsidRPr="00944087">
              <w:rPr>
                <w:rFonts w:ascii="宋体" w:hAnsi="宋体" w:cs="宋体"/>
                <w:color w:val="333399"/>
                <w:sz w:val="22"/>
              </w:rPr>
              <w:t>资源管理</w:t>
            </w:r>
            <w:r w:rsidRPr="00944087">
              <w:rPr>
                <w:rFonts w:ascii="宋体" w:hAnsi="宋体" w:cs="宋体" w:hint="eastAsia"/>
                <w:color w:val="333399"/>
                <w:sz w:val="22"/>
              </w:rPr>
              <w:t>的</w:t>
            </w:r>
            <w:r w:rsidRPr="00944087">
              <w:rPr>
                <w:rFonts w:ascii="宋体" w:hAnsi="宋体" w:cs="宋体"/>
                <w:color w:val="333399"/>
                <w:sz w:val="22"/>
              </w:rPr>
              <w:t>趋势和</w:t>
            </w:r>
            <w:r w:rsidRPr="00944087">
              <w:rPr>
                <w:rFonts w:ascii="宋体" w:hAnsi="宋体" w:cs="宋体" w:hint="eastAsia"/>
                <w:color w:val="333399"/>
                <w:sz w:val="22"/>
              </w:rPr>
              <w:t>挑战</w:t>
            </w:r>
          </w:p>
        </w:tc>
      </w:tr>
      <w:tr w:rsidR="00144097" w:rsidRPr="00944087">
        <w:trPr>
          <w:trHeight w:val="588"/>
        </w:trPr>
        <w:tc>
          <w:tcPr>
            <w:tcW w:w="9465" w:type="dxa"/>
            <w:gridSpan w:val="3"/>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spacing w:line="360" w:lineRule="exact"/>
              <w:ind w:left="420"/>
              <w:jc w:val="center"/>
              <w:rPr>
                <w:rFonts w:ascii="宋体" w:hAnsi="宋体" w:cs="宋体"/>
                <w:color w:val="333399"/>
                <w:sz w:val="22"/>
              </w:rPr>
            </w:pPr>
            <w:r w:rsidRPr="00944087">
              <w:rPr>
                <w:rFonts w:ascii="宋体" w:hAnsi="宋体" w:hint="eastAsia"/>
                <w:b/>
                <w:szCs w:val="21"/>
              </w:rPr>
              <w:t>专题十五</w:t>
            </w:r>
            <w:r w:rsidRPr="00944087">
              <w:rPr>
                <w:rFonts w:ascii="宋体" w:hAnsi="宋体" w:hint="eastAsia"/>
                <w:b/>
                <w:szCs w:val="21"/>
              </w:rPr>
              <w:t xml:space="preserve"> </w:t>
            </w:r>
            <w:r w:rsidRPr="00944087">
              <w:rPr>
                <w:rFonts w:ascii="宋体" w:hAnsi="宋体" w:hint="eastAsia"/>
                <w:b/>
                <w:szCs w:val="21"/>
              </w:rPr>
              <w:t>互联网时代企业信息化战略管理</w:t>
            </w:r>
          </w:p>
        </w:tc>
      </w:tr>
      <w:tr w:rsidR="00144097" w:rsidRPr="00944087">
        <w:trPr>
          <w:trHeight w:val="588"/>
        </w:trPr>
        <w:tc>
          <w:tcPr>
            <w:tcW w:w="9465" w:type="dxa"/>
            <w:gridSpan w:val="3"/>
            <w:tcBorders>
              <w:top w:val="single" w:sz="6" w:space="0" w:color="000080"/>
              <w:left w:val="single" w:sz="6" w:space="0" w:color="000080"/>
              <w:bottom w:val="single" w:sz="6" w:space="0" w:color="000080"/>
              <w:right w:val="single" w:sz="6" w:space="0" w:color="000080"/>
            </w:tcBorders>
            <w:vAlign w:val="center"/>
          </w:tcPr>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lastRenderedPageBreak/>
              <w:t>无所不在的信息服务社会的到来；</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互联网环境下组织架构的创新；</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互联网环境下企业运营模式创新；</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互联网环境下流程管理创新；</w:t>
            </w:r>
          </w:p>
          <w:p w:rsidR="00144097" w:rsidRPr="00944087" w:rsidRDefault="006E43AF">
            <w:pPr>
              <w:widowControl/>
              <w:numPr>
                <w:ilvl w:val="0"/>
                <w:numId w:val="1"/>
              </w:numPr>
              <w:spacing w:line="360" w:lineRule="exact"/>
              <w:jc w:val="left"/>
              <w:rPr>
                <w:rFonts w:ascii="宋体" w:hAnsi="宋体" w:cs="宋体"/>
                <w:color w:val="333399"/>
                <w:sz w:val="22"/>
              </w:rPr>
            </w:pPr>
            <w:r w:rsidRPr="00944087">
              <w:rPr>
                <w:rFonts w:ascii="宋体" w:hAnsi="宋体" w:cs="宋体" w:hint="eastAsia"/>
                <w:color w:val="333399"/>
                <w:sz w:val="22"/>
              </w:rPr>
              <w:t>互联网环境下服务创新；</w:t>
            </w:r>
          </w:p>
        </w:tc>
      </w:tr>
    </w:tbl>
    <w:p w:rsidR="00144097" w:rsidRPr="00944087" w:rsidRDefault="006E43AF">
      <w:pPr>
        <w:spacing w:line="360" w:lineRule="auto"/>
        <w:rPr>
          <w:rFonts w:ascii="宋体" w:hAnsi="宋体"/>
          <w:sz w:val="28"/>
          <w:szCs w:val="28"/>
        </w:rPr>
      </w:pPr>
      <w:r w:rsidRPr="00944087">
        <w:rPr>
          <w:rFonts w:ascii="宋体" w:hAnsi="宋体" w:cs="黑体" w:hint="eastAsia"/>
          <w:sz w:val="28"/>
          <w:szCs w:val="28"/>
        </w:rPr>
        <w:t>【</w:t>
      </w:r>
      <w:r w:rsidRPr="00944087">
        <w:rPr>
          <w:rFonts w:ascii="宋体" w:hAnsi="宋体" w:cs="黑体" w:hint="eastAsia"/>
          <w:b/>
          <w:bCs/>
          <w:sz w:val="28"/>
          <w:szCs w:val="28"/>
        </w:rPr>
        <w:t>增值活动</w:t>
      </w:r>
      <w:r w:rsidRPr="00944087">
        <w:rPr>
          <w:rFonts w:ascii="宋体" w:hAnsi="宋体" w:cs="黑体" w:hint="eastAsia"/>
          <w:sz w:val="28"/>
          <w:szCs w:val="28"/>
        </w:rPr>
        <w:t>】</w:t>
      </w:r>
    </w:p>
    <w:p w:rsidR="00144097" w:rsidRPr="00944087" w:rsidRDefault="006E43AF" w:rsidP="00944087">
      <w:pPr>
        <w:spacing w:afterLines="50" w:line="360" w:lineRule="auto"/>
        <w:rPr>
          <w:rFonts w:ascii="宋体" w:hAnsi="宋体" w:cs="新宋体"/>
          <w:color w:val="000000"/>
          <w:kern w:val="0"/>
          <w:sz w:val="24"/>
          <w:szCs w:val="24"/>
        </w:rPr>
      </w:pPr>
      <w:r w:rsidRPr="00944087">
        <w:rPr>
          <w:rFonts w:ascii="宋体" w:hAnsi="宋体" w:cs="黑体"/>
          <w:color w:val="FF0000"/>
          <w:sz w:val="28"/>
          <w:szCs w:val="28"/>
        </w:rPr>
        <w:t xml:space="preserve"> </w:t>
      </w:r>
      <w:r w:rsidRPr="00944087">
        <w:rPr>
          <w:rFonts w:ascii="宋体" w:hAnsi="宋体" w:cs="新宋体" w:hint="eastAsia"/>
          <w:color w:val="000000"/>
          <w:kern w:val="0"/>
          <w:sz w:val="24"/>
          <w:szCs w:val="24"/>
        </w:rPr>
        <w:t>课余时间，将结合授课安排、班级情况等酌情选择，组织丰富多彩的学员活动。</w:t>
      </w:r>
    </w:p>
    <w:tbl>
      <w:tblPr>
        <w:tblW w:w="9356"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tblPr>
      <w:tblGrid>
        <w:gridCol w:w="4685"/>
        <w:gridCol w:w="4671"/>
      </w:tblGrid>
      <w:tr w:rsidR="00144097" w:rsidRPr="00944087">
        <w:trPr>
          <w:trHeight w:val="524"/>
        </w:trPr>
        <w:tc>
          <w:tcPr>
            <w:tcW w:w="9356" w:type="dxa"/>
            <w:gridSpan w:val="2"/>
            <w:shd w:val="clear" w:color="auto" w:fill="7030A0"/>
            <w:vAlign w:val="center"/>
          </w:tcPr>
          <w:p w:rsidR="00144097" w:rsidRPr="00944087" w:rsidRDefault="006E43AF">
            <w:pPr>
              <w:spacing w:line="400" w:lineRule="exact"/>
              <w:jc w:val="center"/>
              <w:rPr>
                <w:rFonts w:ascii="宋体" w:hAnsi="宋体"/>
                <w:b/>
                <w:bCs/>
                <w:color w:val="FFFFFF" w:themeColor="background1"/>
                <w:sz w:val="28"/>
                <w:szCs w:val="28"/>
              </w:rPr>
            </w:pPr>
            <w:r w:rsidRPr="00944087">
              <w:rPr>
                <w:rFonts w:ascii="宋体" w:hAnsi="宋体" w:hint="eastAsia"/>
                <w:b/>
                <w:bCs/>
                <w:color w:val="FFFFFF" w:themeColor="background1"/>
                <w:sz w:val="28"/>
                <w:szCs w:val="28"/>
              </w:rPr>
              <w:t>活动分享</w:t>
            </w:r>
          </w:p>
        </w:tc>
      </w:tr>
      <w:tr w:rsidR="00144097" w:rsidRPr="00944087">
        <w:trPr>
          <w:trHeight w:val="305"/>
        </w:trPr>
        <w:tc>
          <w:tcPr>
            <w:tcW w:w="4685" w:type="dxa"/>
            <w:vAlign w:val="center"/>
          </w:tcPr>
          <w:p w:rsidR="00144097" w:rsidRPr="00944087" w:rsidRDefault="006E43AF" w:rsidP="00944087">
            <w:pPr>
              <w:spacing w:beforeLines="20" w:afterLines="20" w:line="400" w:lineRule="exact"/>
              <w:jc w:val="center"/>
              <w:rPr>
                <w:rFonts w:ascii="宋体" w:hAnsi="宋体"/>
                <w:b/>
                <w:color w:val="000000"/>
                <w:szCs w:val="21"/>
              </w:rPr>
            </w:pPr>
            <w:r w:rsidRPr="00944087">
              <w:rPr>
                <w:rFonts w:ascii="宋体" w:hAnsi="宋体" w:cs="宋体" w:hint="eastAsia"/>
                <w:b/>
                <w:color w:val="000000"/>
                <w:kern w:val="0"/>
                <w:szCs w:val="21"/>
              </w:rPr>
              <w:t>高端对话论坛</w:t>
            </w:r>
          </w:p>
        </w:tc>
        <w:tc>
          <w:tcPr>
            <w:tcW w:w="4671" w:type="dxa"/>
            <w:vAlign w:val="center"/>
          </w:tcPr>
          <w:p w:rsidR="00144097" w:rsidRPr="00944087" w:rsidRDefault="006E43AF" w:rsidP="00944087">
            <w:pPr>
              <w:spacing w:beforeLines="20" w:afterLines="20" w:line="400" w:lineRule="exact"/>
              <w:jc w:val="center"/>
              <w:rPr>
                <w:rFonts w:ascii="宋体" w:hAnsi="宋体" w:cs="宋体"/>
                <w:b/>
                <w:color w:val="000000"/>
                <w:kern w:val="0"/>
                <w:szCs w:val="21"/>
              </w:rPr>
            </w:pPr>
            <w:r w:rsidRPr="00944087">
              <w:rPr>
                <w:rFonts w:ascii="宋体" w:hAnsi="宋体" w:hint="eastAsia"/>
                <w:b/>
                <w:color w:val="000000"/>
                <w:szCs w:val="21"/>
              </w:rPr>
              <w:t>热点专题沙龙研讨</w:t>
            </w:r>
          </w:p>
        </w:tc>
      </w:tr>
      <w:tr w:rsidR="00144097" w:rsidRPr="00944087">
        <w:trPr>
          <w:trHeight w:val="305"/>
        </w:trPr>
        <w:tc>
          <w:tcPr>
            <w:tcW w:w="4685" w:type="dxa"/>
            <w:vAlign w:val="center"/>
          </w:tcPr>
          <w:p w:rsidR="00144097" w:rsidRPr="00944087" w:rsidRDefault="006E43AF" w:rsidP="00944087">
            <w:pPr>
              <w:spacing w:beforeLines="20" w:afterLines="20" w:line="400" w:lineRule="exact"/>
              <w:jc w:val="center"/>
              <w:rPr>
                <w:rFonts w:ascii="宋体" w:hAnsi="宋体"/>
                <w:b/>
                <w:color w:val="000000"/>
                <w:szCs w:val="21"/>
              </w:rPr>
            </w:pPr>
            <w:r w:rsidRPr="00944087">
              <w:rPr>
                <w:rFonts w:ascii="宋体" w:hAnsi="宋体" w:hint="eastAsia"/>
                <w:b/>
                <w:color w:val="000000"/>
                <w:szCs w:val="21"/>
              </w:rPr>
              <w:t>精彩演艺</w:t>
            </w:r>
          </w:p>
        </w:tc>
        <w:tc>
          <w:tcPr>
            <w:tcW w:w="4671" w:type="dxa"/>
            <w:vAlign w:val="center"/>
          </w:tcPr>
          <w:p w:rsidR="00144097" w:rsidRPr="00944087" w:rsidRDefault="006E43AF" w:rsidP="00944087">
            <w:pPr>
              <w:spacing w:beforeLines="20" w:afterLines="20" w:line="400" w:lineRule="exact"/>
              <w:jc w:val="center"/>
              <w:rPr>
                <w:rFonts w:ascii="宋体" w:hAnsi="宋体" w:cs="宋体"/>
                <w:b/>
                <w:color w:val="000000"/>
                <w:kern w:val="0"/>
                <w:szCs w:val="21"/>
              </w:rPr>
            </w:pPr>
            <w:r w:rsidRPr="00944087">
              <w:rPr>
                <w:rFonts w:ascii="宋体" w:hAnsi="宋体" w:cs="宋体" w:hint="eastAsia"/>
                <w:b/>
                <w:color w:val="000000"/>
                <w:kern w:val="0"/>
                <w:szCs w:val="21"/>
              </w:rPr>
              <w:t>户外拓展训练</w:t>
            </w:r>
          </w:p>
        </w:tc>
      </w:tr>
      <w:tr w:rsidR="00144097" w:rsidRPr="00944087">
        <w:trPr>
          <w:trHeight w:val="305"/>
        </w:trPr>
        <w:tc>
          <w:tcPr>
            <w:tcW w:w="4685" w:type="dxa"/>
            <w:vAlign w:val="center"/>
          </w:tcPr>
          <w:p w:rsidR="00144097" w:rsidRPr="00944087" w:rsidRDefault="006E43AF" w:rsidP="00944087">
            <w:pPr>
              <w:spacing w:beforeLines="20" w:afterLines="20" w:line="400" w:lineRule="exact"/>
              <w:jc w:val="center"/>
              <w:rPr>
                <w:rFonts w:ascii="宋体" w:hAnsi="宋体"/>
                <w:b/>
                <w:color w:val="000000"/>
                <w:szCs w:val="21"/>
              </w:rPr>
            </w:pPr>
            <w:r w:rsidRPr="00944087">
              <w:rPr>
                <w:rFonts w:ascii="宋体" w:hAnsi="宋体"/>
                <w:b/>
                <w:color w:val="000000"/>
                <w:szCs w:val="21"/>
              </w:rPr>
              <w:t>趣味运动会</w:t>
            </w:r>
          </w:p>
        </w:tc>
        <w:tc>
          <w:tcPr>
            <w:tcW w:w="4671" w:type="dxa"/>
            <w:vAlign w:val="center"/>
          </w:tcPr>
          <w:p w:rsidR="00144097" w:rsidRPr="00944087" w:rsidRDefault="006E43AF" w:rsidP="00944087">
            <w:pPr>
              <w:spacing w:beforeLines="20" w:afterLines="20" w:line="400" w:lineRule="exact"/>
              <w:jc w:val="center"/>
              <w:rPr>
                <w:rFonts w:ascii="宋体" w:hAnsi="宋体" w:cs="宋体"/>
                <w:b/>
                <w:color w:val="000000"/>
                <w:kern w:val="0"/>
                <w:szCs w:val="21"/>
              </w:rPr>
            </w:pPr>
            <w:r w:rsidRPr="00944087">
              <w:rPr>
                <w:rFonts w:ascii="宋体" w:hAnsi="宋体" w:cs="宋体" w:hint="eastAsia"/>
                <w:b/>
                <w:color w:val="000000"/>
                <w:kern w:val="0"/>
                <w:szCs w:val="21"/>
              </w:rPr>
              <w:t>特长比赛</w:t>
            </w:r>
          </w:p>
        </w:tc>
      </w:tr>
      <w:tr w:rsidR="00144097" w:rsidRPr="00944087">
        <w:trPr>
          <w:trHeight w:val="305"/>
        </w:trPr>
        <w:tc>
          <w:tcPr>
            <w:tcW w:w="4685" w:type="dxa"/>
            <w:tcBorders>
              <w:bottom w:val="single" w:sz="6" w:space="0" w:color="000080"/>
            </w:tcBorders>
            <w:vAlign w:val="center"/>
          </w:tcPr>
          <w:p w:rsidR="00144097" w:rsidRPr="00944087" w:rsidRDefault="006E43AF" w:rsidP="00944087">
            <w:pPr>
              <w:spacing w:beforeLines="20" w:afterLines="20" w:line="400" w:lineRule="exact"/>
              <w:jc w:val="center"/>
              <w:rPr>
                <w:rFonts w:ascii="宋体" w:hAnsi="宋体"/>
                <w:b/>
                <w:color w:val="000000"/>
                <w:szCs w:val="21"/>
              </w:rPr>
            </w:pPr>
            <w:r w:rsidRPr="00944087">
              <w:rPr>
                <w:rFonts w:ascii="宋体" w:hAnsi="宋体" w:hint="eastAsia"/>
                <w:b/>
                <w:szCs w:val="21"/>
              </w:rPr>
              <w:t>企业实地参观考察</w:t>
            </w:r>
          </w:p>
        </w:tc>
        <w:tc>
          <w:tcPr>
            <w:tcW w:w="4671" w:type="dxa"/>
            <w:tcBorders>
              <w:bottom w:val="single" w:sz="6" w:space="0" w:color="000080"/>
            </w:tcBorders>
            <w:vAlign w:val="center"/>
          </w:tcPr>
          <w:p w:rsidR="00144097" w:rsidRPr="00944087" w:rsidRDefault="006E43AF" w:rsidP="00944087">
            <w:pPr>
              <w:spacing w:beforeLines="20" w:afterLines="20" w:line="400" w:lineRule="exact"/>
              <w:jc w:val="center"/>
              <w:rPr>
                <w:rFonts w:ascii="宋体" w:hAnsi="宋体" w:cs="宋体"/>
                <w:b/>
                <w:color w:val="000000"/>
                <w:kern w:val="0"/>
                <w:szCs w:val="21"/>
              </w:rPr>
            </w:pPr>
            <w:r w:rsidRPr="00944087">
              <w:rPr>
                <w:rFonts w:ascii="宋体" w:hAnsi="宋体" w:cs="宋体" w:hint="eastAsia"/>
                <w:b/>
                <w:bCs/>
                <w:color w:val="000000"/>
                <w:kern w:val="0"/>
              </w:rPr>
              <w:t>校友年会与结业典礼</w:t>
            </w:r>
          </w:p>
        </w:tc>
      </w:tr>
    </w:tbl>
    <w:p w:rsidR="00144097" w:rsidRPr="00944087" w:rsidRDefault="006E43AF" w:rsidP="00944087">
      <w:pPr>
        <w:spacing w:beforeLines="50" w:afterLines="50" w:line="360" w:lineRule="auto"/>
        <w:outlineLvl w:val="0"/>
        <w:rPr>
          <w:rFonts w:ascii="宋体" w:hAnsi="宋体" w:cs="新宋体"/>
          <w:sz w:val="24"/>
        </w:rPr>
      </w:pPr>
      <w:r w:rsidRPr="00944087">
        <w:rPr>
          <w:rFonts w:ascii="宋体" w:hAnsi="宋体" w:cs="黑体" w:hint="eastAsia"/>
          <w:sz w:val="28"/>
          <w:szCs w:val="28"/>
        </w:rPr>
        <w:t>【</w:t>
      </w:r>
      <w:r w:rsidRPr="00944087">
        <w:rPr>
          <w:rFonts w:ascii="宋体" w:hAnsi="宋体" w:cs="黑体" w:hint="eastAsia"/>
          <w:b/>
          <w:bCs/>
          <w:sz w:val="28"/>
          <w:szCs w:val="28"/>
        </w:rPr>
        <w:t>学制</w:t>
      </w:r>
      <w:r w:rsidRPr="00944087">
        <w:rPr>
          <w:rFonts w:ascii="宋体" w:hAnsi="宋体" w:cs="黑体"/>
          <w:b/>
          <w:bCs/>
          <w:sz w:val="28"/>
          <w:szCs w:val="28"/>
        </w:rPr>
        <w:t>设置</w:t>
      </w:r>
      <w:r w:rsidRPr="00944087">
        <w:rPr>
          <w:rFonts w:ascii="宋体" w:hAnsi="宋体" w:cs="黑体" w:hint="eastAsia"/>
          <w:sz w:val="28"/>
          <w:szCs w:val="28"/>
        </w:rPr>
        <w:t>】</w:t>
      </w:r>
      <w:r w:rsidRPr="00944087">
        <w:rPr>
          <w:rFonts w:ascii="宋体" w:hAnsi="宋体" w:cs="黑体"/>
          <w:sz w:val="30"/>
          <w:szCs w:val="30"/>
        </w:rPr>
        <w:t xml:space="preserve"> </w:t>
      </w:r>
      <w:r w:rsidRPr="00944087">
        <w:rPr>
          <w:rFonts w:ascii="宋体" w:hAnsi="宋体" w:cs="新宋体" w:hint="eastAsia"/>
          <w:sz w:val="24"/>
        </w:rPr>
        <w:t>学制</w:t>
      </w:r>
      <w:r w:rsidRPr="00944087">
        <w:rPr>
          <w:rFonts w:ascii="宋体" w:hAnsi="宋体" w:cs="新宋体" w:hint="eastAsia"/>
          <w:sz w:val="24"/>
        </w:rPr>
        <w:t>1</w:t>
      </w:r>
      <w:r w:rsidRPr="00944087">
        <w:rPr>
          <w:rFonts w:ascii="宋体" w:hAnsi="宋体" w:cs="新宋体"/>
          <w:sz w:val="24"/>
        </w:rPr>
        <w:t>0</w:t>
      </w:r>
      <w:r w:rsidRPr="00944087">
        <w:rPr>
          <w:rFonts w:ascii="宋体" w:hAnsi="宋体" w:cs="新宋体" w:hint="eastAsia"/>
          <w:sz w:val="24"/>
        </w:rPr>
        <w:t>个月，每两月集中学习</w:t>
      </w:r>
      <w:r w:rsidRPr="00944087">
        <w:rPr>
          <w:rFonts w:ascii="宋体" w:hAnsi="宋体" w:cs="新宋体" w:hint="eastAsia"/>
          <w:sz w:val="24"/>
        </w:rPr>
        <w:t>3</w:t>
      </w:r>
      <w:r w:rsidRPr="00944087">
        <w:rPr>
          <w:rFonts w:ascii="宋体" w:hAnsi="宋体" w:cs="新宋体" w:hint="eastAsia"/>
          <w:sz w:val="24"/>
        </w:rPr>
        <w:t>天。</w:t>
      </w:r>
    </w:p>
    <w:p w:rsidR="00144097" w:rsidRPr="00944087" w:rsidRDefault="006E43AF" w:rsidP="00944087">
      <w:pPr>
        <w:spacing w:beforeLines="50" w:afterLines="50" w:line="360" w:lineRule="auto"/>
        <w:outlineLvl w:val="0"/>
        <w:rPr>
          <w:rFonts w:ascii="宋体" w:hAnsi="宋体" w:cs="新宋体"/>
          <w:sz w:val="24"/>
        </w:rPr>
      </w:pPr>
      <w:r w:rsidRPr="00944087">
        <w:rPr>
          <w:rFonts w:ascii="宋体" w:hAnsi="宋体" w:cs="黑体" w:hint="eastAsia"/>
          <w:sz w:val="28"/>
          <w:szCs w:val="28"/>
        </w:rPr>
        <w:t>【</w:t>
      </w:r>
      <w:r w:rsidRPr="00944087">
        <w:rPr>
          <w:rFonts w:ascii="宋体" w:hAnsi="宋体" w:cs="黑体" w:hint="eastAsia"/>
          <w:b/>
          <w:bCs/>
          <w:sz w:val="28"/>
          <w:szCs w:val="28"/>
        </w:rPr>
        <w:t>学习费用</w:t>
      </w:r>
      <w:r w:rsidRPr="00944087">
        <w:rPr>
          <w:rFonts w:ascii="宋体" w:hAnsi="宋体" w:cs="黑体" w:hint="eastAsia"/>
          <w:sz w:val="28"/>
          <w:szCs w:val="28"/>
        </w:rPr>
        <w:t>】</w:t>
      </w:r>
      <w:r w:rsidRPr="00944087">
        <w:rPr>
          <w:rFonts w:ascii="宋体" w:hAnsi="宋体" w:cs="黑体" w:hint="eastAsia"/>
          <w:sz w:val="28"/>
          <w:szCs w:val="28"/>
        </w:rPr>
        <w:t xml:space="preserve"> 36000/</w:t>
      </w:r>
      <w:r w:rsidRPr="00944087">
        <w:rPr>
          <w:rFonts w:ascii="宋体" w:hAnsi="宋体" w:cs="黑体" w:hint="eastAsia"/>
          <w:sz w:val="28"/>
          <w:szCs w:val="28"/>
        </w:rPr>
        <w:t>人</w:t>
      </w:r>
    </w:p>
    <w:p w:rsidR="00144097" w:rsidRPr="00944087" w:rsidRDefault="006E43AF" w:rsidP="00944087">
      <w:pPr>
        <w:spacing w:beforeLines="50" w:afterLines="50" w:line="360" w:lineRule="auto"/>
        <w:jc w:val="left"/>
        <w:rPr>
          <w:rFonts w:ascii="宋体" w:hAnsi="宋体" w:cs="黑体"/>
          <w:color w:val="C00000"/>
          <w:sz w:val="28"/>
          <w:szCs w:val="28"/>
        </w:rPr>
      </w:pPr>
      <w:r w:rsidRPr="00944087">
        <w:rPr>
          <w:rFonts w:ascii="宋体" w:hAnsi="宋体" w:cs="黑体" w:hint="eastAsia"/>
          <w:sz w:val="28"/>
          <w:szCs w:val="28"/>
        </w:rPr>
        <w:t>【</w:t>
      </w:r>
      <w:r w:rsidRPr="00944087">
        <w:rPr>
          <w:rFonts w:ascii="宋体" w:hAnsi="宋体" w:cs="黑体" w:hint="eastAsia"/>
          <w:b/>
          <w:bCs/>
          <w:sz w:val="28"/>
          <w:szCs w:val="28"/>
        </w:rPr>
        <w:t>主办单位</w:t>
      </w:r>
      <w:r w:rsidRPr="00944087">
        <w:rPr>
          <w:rFonts w:ascii="宋体" w:hAnsi="宋体" w:cs="黑体" w:hint="eastAsia"/>
          <w:sz w:val="28"/>
          <w:szCs w:val="28"/>
        </w:rPr>
        <w:t>】</w:t>
      </w:r>
      <w:r w:rsidRPr="00944087">
        <w:rPr>
          <w:rFonts w:ascii="宋体" w:hAnsi="宋体" w:hint="eastAsia"/>
          <w:sz w:val="24"/>
          <w:szCs w:val="24"/>
        </w:rPr>
        <w:t xml:space="preserve"> </w:t>
      </w:r>
      <w:r w:rsidRPr="00944087">
        <w:rPr>
          <w:rFonts w:ascii="宋体" w:hAnsi="宋体" w:hint="eastAsia"/>
          <w:sz w:val="24"/>
          <w:szCs w:val="24"/>
        </w:rPr>
        <w:t>国家</w:t>
      </w:r>
      <w:r w:rsidRPr="00944087">
        <w:rPr>
          <w:rFonts w:ascii="宋体" w:hAnsi="宋体" w:hint="eastAsia"/>
          <w:sz w:val="24"/>
          <w:szCs w:val="24"/>
        </w:rPr>
        <w:t>CIMS</w:t>
      </w:r>
      <w:r w:rsidRPr="00944087">
        <w:rPr>
          <w:rFonts w:ascii="宋体" w:hAnsi="宋体" w:hint="eastAsia"/>
          <w:sz w:val="24"/>
          <w:szCs w:val="24"/>
        </w:rPr>
        <w:t>中心</w:t>
      </w:r>
      <w:r w:rsidRPr="00944087">
        <w:rPr>
          <w:rFonts w:ascii="宋体" w:hAnsi="宋体" w:cs="新宋体" w:hint="eastAsia"/>
          <w:color w:val="C00000"/>
          <w:sz w:val="24"/>
          <w:szCs w:val="24"/>
        </w:rPr>
        <w:t xml:space="preserve"> </w:t>
      </w:r>
    </w:p>
    <w:p w:rsidR="00144097" w:rsidRDefault="00144097" w:rsidP="00944087">
      <w:pPr>
        <w:spacing w:beforeLines="50" w:afterLines="50" w:line="360" w:lineRule="auto"/>
        <w:jc w:val="left"/>
        <w:rPr>
          <w:rFonts w:ascii="宋体" w:hAnsi="宋体" w:cs="黑体" w:hint="eastAsia"/>
          <w:sz w:val="28"/>
          <w:szCs w:val="28"/>
        </w:rPr>
      </w:pPr>
    </w:p>
    <w:p w:rsidR="00944087" w:rsidRPr="00944087" w:rsidRDefault="0094408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6E43AF">
      <w:pPr>
        <w:jc w:val="center"/>
        <w:rPr>
          <w:rFonts w:ascii="宋体" w:hAnsi="宋体"/>
          <w:sz w:val="36"/>
          <w:szCs w:val="36"/>
        </w:rPr>
      </w:pPr>
      <w:r w:rsidRPr="00944087">
        <w:rPr>
          <w:rFonts w:ascii="宋体" w:hAnsi="宋体" w:hint="eastAsia"/>
          <w:sz w:val="36"/>
          <w:szCs w:val="36"/>
        </w:rPr>
        <w:lastRenderedPageBreak/>
        <w:t>校方通用报名表</w:t>
      </w:r>
    </w:p>
    <w:p w:rsidR="00144097" w:rsidRPr="00944087" w:rsidRDefault="00144097">
      <w:pPr>
        <w:jc w:val="left"/>
        <w:rPr>
          <w:rFonts w:ascii="宋体" w:hAnsi="宋体"/>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144097" w:rsidRPr="00944087">
        <w:trPr>
          <w:trHeight w:val="456"/>
        </w:trPr>
        <w:tc>
          <w:tcPr>
            <w:tcW w:w="1217" w:type="dxa"/>
          </w:tcPr>
          <w:p w:rsidR="00144097" w:rsidRPr="00944087" w:rsidRDefault="006E43AF">
            <w:pPr>
              <w:jc w:val="left"/>
              <w:rPr>
                <w:rFonts w:ascii="宋体" w:hAnsi="宋体"/>
                <w:szCs w:val="21"/>
              </w:rPr>
            </w:pPr>
            <w:r w:rsidRPr="00944087">
              <w:rPr>
                <w:rFonts w:ascii="宋体" w:hAnsi="宋体" w:hint="eastAsia"/>
                <w:szCs w:val="21"/>
              </w:rPr>
              <w:t>课程全名</w:t>
            </w:r>
          </w:p>
        </w:tc>
        <w:tc>
          <w:tcPr>
            <w:tcW w:w="7305" w:type="dxa"/>
            <w:gridSpan w:val="5"/>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姓</w:t>
            </w:r>
            <w:r w:rsidRPr="00944087">
              <w:rPr>
                <w:rFonts w:ascii="宋体" w:hAnsi="宋体" w:hint="eastAsia"/>
                <w:szCs w:val="21"/>
              </w:rPr>
              <w:t xml:space="preserve">   </w:t>
            </w:r>
            <w:r w:rsidRPr="00944087">
              <w:rPr>
                <w:rFonts w:ascii="宋体" w:hAnsi="宋体" w:hint="eastAsia"/>
                <w:szCs w:val="21"/>
              </w:rPr>
              <w:t>名</w:t>
            </w:r>
          </w:p>
        </w:tc>
        <w:tc>
          <w:tcPr>
            <w:tcW w:w="1217" w:type="dxa"/>
          </w:tcPr>
          <w:p w:rsidR="00144097" w:rsidRPr="00944087" w:rsidRDefault="006E43AF">
            <w:pPr>
              <w:jc w:val="left"/>
              <w:rPr>
                <w:rFonts w:ascii="宋体" w:hAnsi="宋体"/>
                <w:szCs w:val="21"/>
              </w:rPr>
            </w:pPr>
            <w:r w:rsidRPr="00944087">
              <w:rPr>
                <w:rFonts w:ascii="宋体" w:hAnsi="宋体" w:hint="eastAsia"/>
                <w:szCs w:val="21"/>
              </w:rPr>
              <w:t xml:space="preserve">  </w:t>
            </w:r>
          </w:p>
        </w:tc>
        <w:tc>
          <w:tcPr>
            <w:tcW w:w="1217" w:type="dxa"/>
          </w:tcPr>
          <w:p w:rsidR="00144097" w:rsidRPr="00944087" w:rsidRDefault="006E43AF">
            <w:pPr>
              <w:jc w:val="left"/>
              <w:rPr>
                <w:rFonts w:ascii="宋体" w:hAnsi="宋体"/>
                <w:szCs w:val="21"/>
              </w:rPr>
            </w:pPr>
            <w:r w:rsidRPr="00944087">
              <w:rPr>
                <w:rFonts w:ascii="宋体" w:hAnsi="宋体" w:hint="eastAsia"/>
                <w:szCs w:val="21"/>
              </w:rPr>
              <w:t>性</w:t>
            </w:r>
            <w:r w:rsidRPr="00944087">
              <w:rPr>
                <w:rFonts w:ascii="宋体" w:hAnsi="宋体" w:hint="eastAsia"/>
                <w:szCs w:val="21"/>
              </w:rPr>
              <w:t xml:space="preserve">   </w:t>
            </w:r>
            <w:r w:rsidRPr="00944087">
              <w:rPr>
                <w:rFonts w:ascii="宋体" w:hAnsi="宋体" w:hint="eastAsia"/>
                <w:szCs w:val="21"/>
              </w:rPr>
              <w:t>别</w:t>
            </w:r>
          </w:p>
        </w:tc>
        <w:tc>
          <w:tcPr>
            <w:tcW w:w="1135" w:type="dxa"/>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出生日期</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民</w:t>
            </w:r>
            <w:r w:rsidRPr="00944087">
              <w:rPr>
                <w:rFonts w:ascii="宋体" w:hAnsi="宋体" w:hint="eastAsia"/>
                <w:szCs w:val="21"/>
              </w:rPr>
              <w:t xml:space="preserve">   </w:t>
            </w:r>
            <w:r w:rsidRPr="00944087">
              <w:rPr>
                <w:rFonts w:ascii="宋体" w:hAnsi="宋体" w:hint="eastAsia"/>
                <w:szCs w:val="21"/>
              </w:rPr>
              <w:t>族</w:t>
            </w:r>
          </w:p>
        </w:tc>
        <w:tc>
          <w:tcPr>
            <w:tcW w:w="1217" w:type="dxa"/>
          </w:tcPr>
          <w:p w:rsidR="00144097" w:rsidRPr="00944087" w:rsidRDefault="00144097">
            <w:pPr>
              <w:jc w:val="left"/>
              <w:rPr>
                <w:rFonts w:ascii="宋体" w:hAnsi="宋体"/>
                <w:szCs w:val="21"/>
              </w:rPr>
            </w:pPr>
          </w:p>
        </w:tc>
        <w:tc>
          <w:tcPr>
            <w:tcW w:w="1217" w:type="dxa"/>
          </w:tcPr>
          <w:p w:rsidR="00144097" w:rsidRPr="00944087" w:rsidRDefault="006E43AF">
            <w:pPr>
              <w:jc w:val="left"/>
              <w:rPr>
                <w:rFonts w:ascii="宋体" w:hAnsi="宋体"/>
                <w:szCs w:val="21"/>
              </w:rPr>
            </w:pPr>
            <w:r w:rsidRPr="00944087">
              <w:rPr>
                <w:rFonts w:ascii="宋体" w:hAnsi="宋体" w:hint="eastAsia"/>
                <w:szCs w:val="21"/>
              </w:rPr>
              <w:t>籍</w:t>
            </w:r>
            <w:r w:rsidRPr="00944087">
              <w:rPr>
                <w:rFonts w:ascii="宋体" w:hAnsi="宋体" w:hint="eastAsia"/>
                <w:szCs w:val="21"/>
              </w:rPr>
              <w:t xml:space="preserve">   </w:t>
            </w:r>
            <w:r w:rsidRPr="00944087">
              <w:rPr>
                <w:rFonts w:ascii="宋体" w:hAnsi="宋体" w:hint="eastAsia"/>
                <w:szCs w:val="21"/>
              </w:rPr>
              <w:t>贯</w:t>
            </w:r>
          </w:p>
        </w:tc>
        <w:tc>
          <w:tcPr>
            <w:tcW w:w="1135" w:type="dxa"/>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职务</w:t>
            </w:r>
            <w:r w:rsidRPr="00944087">
              <w:rPr>
                <w:rFonts w:ascii="宋体" w:hAnsi="宋体" w:hint="eastAsia"/>
                <w:szCs w:val="21"/>
              </w:rPr>
              <w:t>/</w:t>
            </w:r>
            <w:r w:rsidRPr="00944087">
              <w:rPr>
                <w:rFonts w:ascii="宋体" w:hAnsi="宋体" w:hint="eastAsia"/>
                <w:szCs w:val="21"/>
              </w:rPr>
              <w:t>职称</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身份证号</w:t>
            </w:r>
          </w:p>
        </w:tc>
        <w:tc>
          <w:tcPr>
            <w:tcW w:w="3569" w:type="dxa"/>
            <w:gridSpan w:val="3"/>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工作年限</w:t>
            </w:r>
          </w:p>
        </w:tc>
        <w:tc>
          <w:tcPr>
            <w:tcW w:w="2436" w:type="dxa"/>
          </w:tcPr>
          <w:p w:rsidR="00144097" w:rsidRPr="00944087" w:rsidRDefault="00144097">
            <w:pPr>
              <w:jc w:val="left"/>
              <w:rPr>
                <w:rFonts w:ascii="宋体" w:hAnsi="宋体"/>
                <w:szCs w:val="21"/>
              </w:rPr>
            </w:pPr>
          </w:p>
        </w:tc>
      </w:tr>
      <w:tr w:rsidR="00144097" w:rsidRPr="00944087">
        <w:tc>
          <w:tcPr>
            <w:tcW w:w="1217" w:type="dxa"/>
            <w:vMerge w:val="restart"/>
          </w:tcPr>
          <w:p w:rsidR="00144097" w:rsidRPr="00944087" w:rsidRDefault="006E43AF">
            <w:pPr>
              <w:jc w:val="left"/>
              <w:rPr>
                <w:rFonts w:ascii="宋体" w:hAnsi="宋体"/>
                <w:szCs w:val="21"/>
              </w:rPr>
            </w:pPr>
            <w:r w:rsidRPr="00944087">
              <w:rPr>
                <w:rFonts w:ascii="宋体" w:hAnsi="宋体" w:hint="eastAsia"/>
                <w:szCs w:val="21"/>
              </w:rPr>
              <w:t>教育程度</w:t>
            </w:r>
          </w:p>
        </w:tc>
        <w:tc>
          <w:tcPr>
            <w:tcW w:w="1217" w:type="dxa"/>
          </w:tcPr>
          <w:p w:rsidR="00144097" w:rsidRPr="00944087" w:rsidRDefault="006E43AF">
            <w:pPr>
              <w:jc w:val="left"/>
              <w:rPr>
                <w:rFonts w:ascii="宋体" w:hAnsi="宋体"/>
                <w:szCs w:val="21"/>
              </w:rPr>
            </w:pPr>
            <w:r w:rsidRPr="00944087">
              <w:rPr>
                <w:rFonts w:ascii="宋体" w:hAnsi="宋体" w:hint="eastAsia"/>
                <w:szCs w:val="21"/>
              </w:rPr>
              <w:t>学</w:t>
            </w:r>
            <w:r w:rsidRPr="00944087">
              <w:rPr>
                <w:rFonts w:ascii="宋体" w:hAnsi="宋体" w:hint="eastAsia"/>
                <w:szCs w:val="21"/>
              </w:rPr>
              <w:t xml:space="preserve">    </w:t>
            </w:r>
            <w:r w:rsidRPr="00944087">
              <w:rPr>
                <w:rFonts w:ascii="宋体" w:hAnsi="宋体" w:hint="eastAsia"/>
                <w:szCs w:val="21"/>
              </w:rPr>
              <w:t>历</w:t>
            </w:r>
          </w:p>
        </w:tc>
        <w:tc>
          <w:tcPr>
            <w:tcW w:w="2352" w:type="dxa"/>
            <w:gridSpan w:val="2"/>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毕业院校</w:t>
            </w:r>
          </w:p>
        </w:tc>
        <w:tc>
          <w:tcPr>
            <w:tcW w:w="2436" w:type="dxa"/>
          </w:tcPr>
          <w:p w:rsidR="00144097" w:rsidRPr="00944087" w:rsidRDefault="00144097">
            <w:pPr>
              <w:jc w:val="left"/>
              <w:rPr>
                <w:rFonts w:ascii="宋体" w:hAnsi="宋体"/>
                <w:szCs w:val="21"/>
              </w:rPr>
            </w:pPr>
          </w:p>
        </w:tc>
      </w:tr>
      <w:tr w:rsidR="00144097" w:rsidRPr="00944087">
        <w:tc>
          <w:tcPr>
            <w:tcW w:w="1217" w:type="dxa"/>
            <w:vMerge/>
          </w:tcPr>
          <w:p w:rsidR="00144097" w:rsidRPr="00944087" w:rsidRDefault="00144097">
            <w:pPr>
              <w:jc w:val="left"/>
              <w:rPr>
                <w:rFonts w:ascii="宋体" w:hAnsi="宋体"/>
                <w:szCs w:val="21"/>
              </w:rPr>
            </w:pPr>
          </w:p>
        </w:tc>
        <w:tc>
          <w:tcPr>
            <w:tcW w:w="1217" w:type="dxa"/>
          </w:tcPr>
          <w:p w:rsidR="00144097" w:rsidRPr="00944087" w:rsidRDefault="006E43AF">
            <w:pPr>
              <w:jc w:val="left"/>
              <w:rPr>
                <w:rFonts w:ascii="宋体" w:hAnsi="宋体"/>
                <w:szCs w:val="21"/>
              </w:rPr>
            </w:pPr>
            <w:r w:rsidRPr="00944087">
              <w:rPr>
                <w:rFonts w:ascii="宋体" w:hAnsi="宋体" w:hint="eastAsia"/>
                <w:szCs w:val="21"/>
              </w:rPr>
              <w:t>学</w:t>
            </w:r>
            <w:r w:rsidRPr="00944087">
              <w:rPr>
                <w:rFonts w:ascii="宋体" w:hAnsi="宋体" w:hint="eastAsia"/>
                <w:szCs w:val="21"/>
              </w:rPr>
              <w:t xml:space="preserve">    </w:t>
            </w:r>
            <w:r w:rsidRPr="00944087">
              <w:rPr>
                <w:rFonts w:ascii="宋体" w:hAnsi="宋体" w:hint="eastAsia"/>
                <w:szCs w:val="21"/>
              </w:rPr>
              <w:t>位</w:t>
            </w:r>
          </w:p>
        </w:tc>
        <w:tc>
          <w:tcPr>
            <w:tcW w:w="2352" w:type="dxa"/>
            <w:gridSpan w:val="2"/>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专</w:t>
            </w:r>
            <w:r w:rsidRPr="00944087">
              <w:rPr>
                <w:rFonts w:ascii="宋体" w:hAnsi="宋体" w:hint="eastAsia"/>
                <w:szCs w:val="21"/>
              </w:rPr>
              <w:t xml:space="preserve">    </w:t>
            </w:r>
            <w:r w:rsidRPr="00944087">
              <w:rPr>
                <w:rFonts w:ascii="宋体" w:hAnsi="宋体" w:hint="eastAsia"/>
                <w:szCs w:val="21"/>
              </w:rPr>
              <w:t>业</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毕业时间</w:t>
            </w:r>
          </w:p>
        </w:tc>
        <w:tc>
          <w:tcPr>
            <w:tcW w:w="2434" w:type="dxa"/>
            <w:gridSpan w:val="2"/>
          </w:tcPr>
          <w:p w:rsidR="00144097" w:rsidRPr="00944087" w:rsidRDefault="00144097">
            <w:pPr>
              <w:jc w:val="left"/>
              <w:rPr>
                <w:rFonts w:ascii="宋体" w:hAnsi="宋体"/>
                <w:szCs w:val="21"/>
              </w:rPr>
            </w:pPr>
          </w:p>
        </w:tc>
        <w:tc>
          <w:tcPr>
            <w:tcW w:w="1135" w:type="dxa"/>
          </w:tcPr>
          <w:p w:rsidR="00144097" w:rsidRPr="00944087" w:rsidRDefault="006E43AF">
            <w:pPr>
              <w:jc w:val="left"/>
              <w:rPr>
                <w:rFonts w:ascii="宋体" w:hAnsi="宋体"/>
                <w:szCs w:val="21"/>
              </w:rPr>
            </w:pPr>
            <w:r w:rsidRPr="00944087">
              <w:rPr>
                <w:rFonts w:ascii="宋体" w:hAnsi="宋体" w:hint="eastAsia"/>
                <w:szCs w:val="21"/>
              </w:rPr>
              <w:t>付款方式</w:t>
            </w:r>
          </w:p>
        </w:tc>
        <w:tc>
          <w:tcPr>
            <w:tcW w:w="3736" w:type="dxa"/>
            <w:gridSpan w:val="2"/>
          </w:tcPr>
          <w:p w:rsidR="00144097" w:rsidRPr="00944087" w:rsidRDefault="00144097">
            <w:pPr>
              <w:ind w:firstLineChars="150" w:firstLine="315"/>
              <w:jc w:val="left"/>
              <w:rPr>
                <w:rFonts w:ascii="宋体" w:hAnsi="宋体"/>
                <w:szCs w:val="21"/>
              </w:rPr>
            </w:pPr>
            <w:r w:rsidRPr="00944087">
              <w:rPr>
                <w:rFonts w:ascii="宋体" w:hAnsi="宋体"/>
                <w:szCs w:val="21"/>
              </w:rPr>
              <w:pict>
                <v:rect id="_x0000_s1026" style="position:absolute;left:0;text-align:left;margin-left:.65pt;margin-top:2.35pt;width:9.8pt;height:9.75pt;z-index:251659264;mso-position-horizontal-relative:text;mso-position-vertical-relative:text"/>
              </w:pict>
            </w:r>
            <w:r w:rsidRPr="00944087">
              <w:rPr>
                <w:rFonts w:ascii="宋体" w:hAnsi="宋体"/>
                <w:szCs w:val="21"/>
              </w:rPr>
              <w:pict>
                <v:rect id="_x0000_s1027" style="position:absolute;left:0;text-align:left;margin-left:59.95pt;margin-top:2.35pt;width:9.75pt;height:9.75pt;z-index:251658240;mso-position-horizontal-relative:text;mso-position-vertical-relative:text"/>
              </w:pict>
            </w:r>
            <w:bookmarkStart w:id="0" w:name="_GoBack"/>
            <w:r w:rsidRPr="00944087">
              <w:rPr>
                <w:rFonts w:ascii="宋体" w:hAnsi="宋体"/>
                <w:szCs w:val="21"/>
              </w:rPr>
              <w:pict>
                <v:rect id="_x0000_s1028" style="position:absolute;left:0;text-align:left;margin-left:118.4pt;margin-top:2.35pt;width:8.3pt;height:9.75pt;z-index:251660288;mso-position-horizontal-relative:text;mso-position-vertical-relative:text"/>
              </w:pict>
            </w:r>
            <w:bookmarkEnd w:id="0"/>
            <w:r w:rsidR="006E43AF" w:rsidRPr="00944087">
              <w:rPr>
                <w:rFonts w:ascii="宋体" w:hAnsi="宋体" w:hint="eastAsia"/>
                <w:szCs w:val="21"/>
              </w:rPr>
              <w:t>银行汇款</w:t>
            </w:r>
            <w:r w:rsidR="006E43AF" w:rsidRPr="00944087">
              <w:rPr>
                <w:rFonts w:ascii="宋体" w:hAnsi="宋体" w:hint="eastAsia"/>
                <w:szCs w:val="21"/>
              </w:rPr>
              <w:t xml:space="preserve">   </w:t>
            </w:r>
            <w:r w:rsidR="006E43AF" w:rsidRPr="00944087">
              <w:rPr>
                <w:rFonts w:ascii="宋体" w:hAnsi="宋体" w:hint="eastAsia"/>
                <w:szCs w:val="21"/>
              </w:rPr>
              <w:t>现今付款</w:t>
            </w:r>
            <w:r w:rsidR="006E43AF" w:rsidRPr="00944087">
              <w:rPr>
                <w:rFonts w:ascii="宋体" w:hAnsi="宋体" w:hint="eastAsia"/>
                <w:szCs w:val="21"/>
              </w:rPr>
              <w:t xml:space="preserve">   </w:t>
            </w:r>
            <w:r w:rsidR="006E43AF" w:rsidRPr="00944087">
              <w:rPr>
                <w:rFonts w:ascii="宋体" w:hAnsi="宋体" w:hint="eastAsia"/>
                <w:szCs w:val="21"/>
              </w:rPr>
              <w:t>电子转账</w:t>
            </w: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公司名称</w:t>
            </w:r>
          </w:p>
        </w:tc>
        <w:tc>
          <w:tcPr>
            <w:tcW w:w="7305" w:type="dxa"/>
            <w:gridSpan w:val="5"/>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电</w:t>
            </w:r>
            <w:r w:rsidRPr="00944087">
              <w:rPr>
                <w:rFonts w:ascii="宋体" w:hAnsi="宋体" w:hint="eastAsia"/>
                <w:szCs w:val="21"/>
              </w:rPr>
              <w:t xml:space="preserve">    </w:t>
            </w:r>
            <w:r w:rsidRPr="00944087">
              <w:rPr>
                <w:rFonts w:ascii="宋体" w:hAnsi="宋体" w:hint="eastAsia"/>
                <w:szCs w:val="21"/>
              </w:rPr>
              <w:t>话</w:t>
            </w:r>
          </w:p>
        </w:tc>
        <w:tc>
          <w:tcPr>
            <w:tcW w:w="3569" w:type="dxa"/>
            <w:gridSpan w:val="3"/>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传</w:t>
            </w:r>
            <w:r w:rsidRPr="00944087">
              <w:rPr>
                <w:rFonts w:ascii="宋体" w:hAnsi="宋体" w:hint="eastAsia"/>
                <w:szCs w:val="21"/>
              </w:rPr>
              <w:t xml:space="preserve">   </w:t>
            </w:r>
            <w:r w:rsidRPr="00944087">
              <w:rPr>
                <w:rFonts w:ascii="宋体" w:hAnsi="宋体" w:hint="eastAsia"/>
                <w:szCs w:val="21"/>
              </w:rPr>
              <w:t>真</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手</w:t>
            </w:r>
            <w:r w:rsidRPr="00944087">
              <w:rPr>
                <w:rFonts w:ascii="宋体" w:hAnsi="宋体" w:hint="eastAsia"/>
                <w:szCs w:val="21"/>
              </w:rPr>
              <w:t xml:space="preserve">    </w:t>
            </w:r>
            <w:r w:rsidRPr="00944087">
              <w:rPr>
                <w:rFonts w:ascii="宋体" w:hAnsi="宋体" w:hint="eastAsia"/>
                <w:szCs w:val="21"/>
              </w:rPr>
              <w:t>机</w:t>
            </w:r>
          </w:p>
        </w:tc>
        <w:tc>
          <w:tcPr>
            <w:tcW w:w="3569" w:type="dxa"/>
            <w:gridSpan w:val="3"/>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邮</w:t>
            </w:r>
            <w:r w:rsidRPr="00944087">
              <w:rPr>
                <w:rFonts w:ascii="宋体" w:hAnsi="宋体" w:hint="eastAsia"/>
                <w:szCs w:val="21"/>
              </w:rPr>
              <w:t xml:space="preserve">   </w:t>
            </w:r>
            <w:r w:rsidRPr="00944087">
              <w:rPr>
                <w:rFonts w:ascii="宋体" w:hAnsi="宋体" w:hint="eastAsia"/>
                <w:szCs w:val="21"/>
              </w:rPr>
              <w:t>编</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电子邮箱</w:t>
            </w:r>
          </w:p>
        </w:tc>
        <w:tc>
          <w:tcPr>
            <w:tcW w:w="3569" w:type="dxa"/>
            <w:gridSpan w:val="3"/>
          </w:tcPr>
          <w:p w:rsidR="00144097" w:rsidRPr="00944087" w:rsidRDefault="00144097">
            <w:pPr>
              <w:jc w:val="left"/>
              <w:rPr>
                <w:rFonts w:ascii="宋体" w:hAnsi="宋体"/>
                <w:szCs w:val="21"/>
              </w:rPr>
            </w:pPr>
          </w:p>
        </w:tc>
        <w:tc>
          <w:tcPr>
            <w:tcW w:w="1300" w:type="dxa"/>
          </w:tcPr>
          <w:p w:rsidR="00144097" w:rsidRPr="00944087" w:rsidRDefault="006E43AF">
            <w:pPr>
              <w:jc w:val="left"/>
              <w:rPr>
                <w:rFonts w:ascii="宋体" w:hAnsi="宋体"/>
                <w:szCs w:val="21"/>
              </w:rPr>
            </w:pPr>
            <w:r w:rsidRPr="00944087">
              <w:rPr>
                <w:rFonts w:ascii="宋体" w:hAnsi="宋体" w:hint="eastAsia"/>
                <w:szCs w:val="21"/>
              </w:rPr>
              <w:t>单位性质</w:t>
            </w:r>
          </w:p>
        </w:tc>
        <w:tc>
          <w:tcPr>
            <w:tcW w:w="2436" w:type="dxa"/>
          </w:tcPr>
          <w:p w:rsidR="00144097" w:rsidRPr="00944087" w:rsidRDefault="00144097">
            <w:pPr>
              <w:jc w:val="left"/>
              <w:rPr>
                <w:rFonts w:ascii="宋体" w:hAnsi="宋体"/>
                <w:szCs w:val="21"/>
              </w:rPr>
            </w:pPr>
          </w:p>
        </w:tc>
      </w:tr>
      <w:tr w:rsidR="00144097" w:rsidRPr="00944087">
        <w:tc>
          <w:tcPr>
            <w:tcW w:w="1217" w:type="dxa"/>
          </w:tcPr>
          <w:p w:rsidR="00144097" w:rsidRPr="00944087" w:rsidRDefault="006E43AF">
            <w:pPr>
              <w:jc w:val="left"/>
              <w:rPr>
                <w:rFonts w:ascii="宋体" w:hAnsi="宋体"/>
                <w:szCs w:val="21"/>
              </w:rPr>
            </w:pPr>
            <w:r w:rsidRPr="00944087">
              <w:rPr>
                <w:rFonts w:ascii="宋体" w:hAnsi="宋体" w:hint="eastAsia"/>
                <w:szCs w:val="21"/>
              </w:rPr>
              <w:t>通信地址</w:t>
            </w:r>
          </w:p>
        </w:tc>
        <w:tc>
          <w:tcPr>
            <w:tcW w:w="7305" w:type="dxa"/>
            <w:gridSpan w:val="5"/>
          </w:tcPr>
          <w:p w:rsidR="00144097" w:rsidRPr="00944087" w:rsidRDefault="00144097">
            <w:pPr>
              <w:jc w:val="left"/>
              <w:rPr>
                <w:rFonts w:ascii="宋体" w:hAnsi="宋体"/>
                <w:szCs w:val="21"/>
              </w:rPr>
            </w:pPr>
          </w:p>
        </w:tc>
      </w:tr>
      <w:tr w:rsidR="00144097" w:rsidRPr="00944087">
        <w:tc>
          <w:tcPr>
            <w:tcW w:w="8522" w:type="dxa"/>
            <w:gridSpan w:val="6"/>
          </w:tcPr>
          <w:p w:rsidR="00144097" w:rsidRPr="00944087" w:rsidRDefault="006E43AF">
            <w:pPr>
              <w:jc w:val="left"/>
              <w:rPr>
                <w:rFonts w:ascii="宋体" w:hAnsi="宋体"/>
                <w:szCs w:val="21"/>
              </w:rPr>
            </w:pPr>
            <w:r w:rsidRPr="00944087">
              <w:rPr>
                <w:rFonts w:ascii="宋体" w:hAnsi="宋体" w:hint="eastAsia"/>
                <w:szCs w:val="21"/>
              </w:rPr>
              <w:t>工作简历</w:t>
            </w:r>
          </w:p>
        </w:tc>
      </w:tr>
      <w:tr w:rsidR="00144097" w:rsidRPr="00944087">
        <w:trPr>
          <w:trHeight w:val="2425"/>
        </w:trPr>
        <w:tc>
          <w:tcPr>
            <w:tcW w:w="8522" w:type="dxa"/>
            <w:gridSpan w:val="6"/>
          </w:tcPr>
          <w:p w:rsidR="00144097" w:rsidRPr="00944087" w:rsidRDefault="00144097">
            <w:pPr>
              <w:jc w:val="left"/>
              <w:rPr>
                <w:rFonts w:ascii="宋体" w:hAnsi="宋体"/>
                <w:szCs w:val="21"/>
              </w:rPr>
            </w:pPr>
          </w:p>
        </w:tc>
      </w:tr>
      <w:tr w:rsidR="00144097" w:rsidRPr="00944087">
        <w:tc>
          <w:tcPr>
            <w:tcW w:w="8522" w:type="dxa"/>
            <w:gridSpan w:val="6"/>
          </w:tcPr>
          <w:p w:rsidR="00144097" w:rsidRPr="00944087" w:rsidRDefault="006E43AF">
            <w:pPr>
              <w:jc w:val="left"/>
              <w:rPr>
                <w:rFonts w:ascii="宋体" w:hAnsi="宋体"/>
                <w:szCs w:val="21"/>
              </w:rPr>
            </w:pPr>
            <w:r w:rsidRPr="00944087">
              <w:rPr>
                <w:rFonts w:ascii="宋体" w:hAnsi="宋体" w:hint="eastAsia"/>
                <w:szCs w:val="21"/>
              </w:rPr>
              <w:t>学习建议</w:t>
            </w:r>
          </w:p>
        </w:tc>
      </w:tr>
      <w:tr w:rsidR="00144097" w:rsidRPr="00944087">
        <w:trPr>
          <w:trHeight w:val="2493"/>
        </w:trPr>
        <w:tc>
          <w:tcPr>
            <w:tcW w:w="8522" w:type="dxa"/>
            <w:gridSpan w:val="6"/>
          </w:tcPr>
          <w:p w:rsidR="00144097" w:rsidRPr="00944087" w:rsidRDefault="00144097">
            <w:pPr>
              <w:jc w:val="left"/>
              <w:rPr>
                <w:rFonts w:ascii="宋体" w:hAnsi="宋体"/>
                <w:szCs w:val="21"/>
              </w:rPr>
            </w:pPr>
          </w:p>
        </w:tc>
      </w:tr>
    </w:tbl>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144097" w:rsidP="00944087">
      <w:pPr>
        <w:spacing w:beforeLines="50" w:afterLines="50" w:line="360" w:lineRule="auto"/>
        <w:jc w:val="left"/>
        <w:rPr>
          <w:rFonts w:ascii="宋体" w:hAnsi="宋体"/>
          <w:sz w:val="24"/>
          <w:szCs w:val="24"/>
        </w:rPr>
      </w:pPr>
    </w:p>
    <w:p w:rsidR="00144097" w:rsidRPr="00944087" w:rsidRDefault="006E43AF">
      <w:pPr>
        <w:rPr>
          <w:rFonts w:ascii="宋体" w:hAnsi="宋体" w:cs="黑体"/>
          <w:color w:val="000000"/>
          <w:sz w:val="24"/>
          <w:szCs w:val="24"/>
        </w:rPr>
      </w:pPr>
      <w:r w:rsidRPr="00944087">
        <w:rPr>
          <w:rFonts w:ascii="宋体" w:hAnsi="宋体" w:cs="黑体"/>
          <w:color w:val="000000"/>
          <w:sz w:val="24"/>
          <w:szCs w:val="24"/>
        </w:rPr>
        <w:t xml:space="preserve"> </w:t>
      </w:r>
    </w:p>
    <w:sectPr w:rsidR="00144097" w:rsidRPr="00944087" w:rsidSect="00144097">
      <w:headerReference w:type="default" r:id="rId9"/>
      <w:footerReference w:type="even" r:id="rId10"/>
      <w:footerReference w:type="default" r:id="rId11"/>
      <w:pgSz w:w="11906" w:h="16838"/>
      <w:pgMar w:top="907" w:right="1304" w:bottom="90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3AF" w:rsidRDefault="006E43AF" w:rsidP="00144097">
      <w:r>
        <w:separator/>
      </w:r>
    </w:p>
  </w:endnote>
  <w:endnote w:type="continuationSeparator" w:id="0">
    <w:p w:rsidR="006E43AF" w:rsidRDefault="006E43AF" w:rsidP="00144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97" w:rsidRDefault="00144097">
    <w:pPr>
      <w:pStyle w:val="a5"/>
      <w:framePr w:wrap="around" w:vAnchor="text" w:hAnchor="margin" w:xAlign="center" w:y="1"/>
      <w:rPr>
        <w:rStyle w:val="a7"/>
      </w:rPr>
    </w:pPr>
    <w:r>
      <w:rPr>
        <w:rStyle w:val="a7"/>
      </w:rPr>
      <w:fldChar w:fldCharType="begin"/>
    </w:r>
    <w:r w:rsidR="006E43AF">
      <w:rPr>
        <w:rStyle w:val="a7"/>
      </w:rPr>
      <w:instrText xml:space="preserve">PAGE  </w:instrText>
    </w:r>
    <w:r>
      <w:rPr>
        <w:rStyle w:val="a7"/>
      </w:rPr>
      <w:fldChar w:fldCharType="end"/>
    </w:r>
  </w:p>
  <w:p w:rsidR="00144097" w:rsidRDefault="0014409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97" w:rsidRDefault="00144097">
    <w:pPr>
      <w:pStyle w:val="a5"/>
      <w:framePr w:wrap="around" w:vAnchor="text" w:hAnchor="margin" w:xAlign="center" w:y="1"/>
      <w:rPr>
        <w:rStyle w:val="a7"/>
      </w:rPr>
    </w:pPr>
    <w:r>
      <w:rPr>
        <w:rStyle w:val="a7"/>
      </w:rPr>
      <w:fldChar w:fldCharType="begin"/>
    </w:r>
    <w:r w:rsidR="006E43AF">
      <w:rPr>
        <w:rStyle w:val="a7"/>
      </w:rPr>
      <w:instrText xml:space="preserve">PAGE  </w:instrText>
    </w:r>
    <w:r>
      <w:rPr>
        <w:rStyle w:val="a7"/>
      </w:rPr>
      <w:fldChar w:fldCharType="separate"/>
    </w:r>
    <w:r w:rsidR="00944087">
      <w:rPr>
        <w:rStyle w:val="a7"/>
        <w:noProof/>
      </w:rPr>
      <w:t>2</w:t>
    </w:r>
    <w:r>
      <w:rPr>
        <w:rStyle w:val="a7"/>
      </w:rPr>
      <w:fldChar w:fldCharType="end"/>
    </w:r>
  </w:p>
  <w:p w:rsidR="00144097" w:rsidRDefault="00144097">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3AF" w:rsidRDefault="006E43AF" w:rsidP="00144097">
      <w:r>
        <w:separator/>
      </w:r>
    </w:p>
  </w:footnote>
  <w:footnote w:type="continuationSeparator" w:id="0">
    <w:p w:rsidR="006E43AF" w:rsidRDefault="006E43AF" w:rsidP="00144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097" w:rsidRDefault="006E43AF">
    <w:pPr>
      <w:pStyle w:val="a6"/>
      <w:ind w:firstLineChars="100" w:firstLine="180"/>
      <w:jc w:val="both"/>
    </w:pPr>
    <w:r>
      <w:rPr>
        <w:noProof/>
      </w:rPr>
      <w:drawing>
        <wp:inline distT="0" distB="0" distL="0" distR="0">
          <wp:extent cx="1466215" cy="586105"/>
          <wp:effectExtent l="0" t="0" r="0" b="0"/>
          <wp:docPr id="2" name="图片 1" descr="透明篆体西姆logo(1).png"/>
          <wp:cNvGraphicFramePr/>
          <a:graphic xmlns:a="http://schemas.openxmlformats.org/drawingml/2006/main">
            <a:graphicData uri="http://schemas.openxmlformats.org/drawingml/2006/picture">
              <pic:pic xmlns:pic="http://schemas.openxmlformats.org/drawingml/2006/picture">
                <pic:nvPicPr>
                  <pic:cNvPr id="2" name="图片 1" descr="透明篆体西姆logo(1).png"/>
                  <pic:cNvPicPr/>
                </pic:nvPicPr>
                <pic:blipFill>
                  <a:blip r:embed="rId1"/>
                  <a:stretch>
                    <a:fillRect/>
                  </a:stretch>
                </pic:blipFill>
                <pic:spPr>
                  <a:xfrm>
                    <a:off x="0" y="0"/>
                    <a:ext cx="1466692" cy="586646"/>
                  </a:xfrm>
                  <a:prstGeom prst="rect">
                    <a:avLst/>
                  </a:prstGeom>
                </pic:spPr>
              </pic:pic>
            </a:graphicData>
          </a:graphic>
        </wp:inline>
      </w:drawing>
    </w:r>
  </w:p>
  <w:p w:rsidR="00144097" w:rsidRDefault="0014409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D3A18"/>
    <w:multiLevelType w:val="multilevel"/>
    <w:tmpl w:val="133D3A18"/>
    <w:lvl w:ilvl="0">
      <w:start w:val="1"/>
      <w:numFmt w:val="bullet"/>
      <w:lvlText w:val=""/>
      <w:lvlJc w:val="left"/>
      <w:pPr>
        <w:ind w:left="420" w:hanging="420"/>
      </w:pPr>
      <w:rPr>
        <w:rFonts w:ascii="Symbol" w:hAnsi="Symbol" w:hint="default"/>
        <w:color w:val="auto"/>
      </w:rPr>
    </w:lvl>
    <w:lvl w:ilvl="1">
      <w:numFmt w:val="bullet"/>
      <w:lvlText w:val="●"/>
      <w:lvlJc w:val="left"/>
      <w:pPr>
        <w:tabs>
          <w:tab w:val="left" w:pos="780"/>
        </w:tabs>
        <w:ind w:left="780" w:hanging="360"/>
      </w:pPr>
      <w:rPr>
        <w:rFonts w:ascii="宋体" w:eastAsia="宋体" w:hAnsi="宋体" w:cs="Times New Roman" w:hint="eastAsia"/>
        <w:color w:val="auto"/>
      </w:rPr>
    </w:lvl>
    <w:lvl w:ilvl="2">
      <w:numFmt w:val="bullet"/>
      <w:lvlText w:val="★"/>
      <w:lvlJc w:val="left"/>
      <w:pPr>
        <w:tabs>
          <w:tab w:val="left" w:pos="1200"/>
        </w:tabs>
        <w:ind w:left="1200" w:hanging="360"/>
      </w:pPr>
      <w:rPr>
        <w:rFonts w:ascii="宋体" w:eastAsia="宋体" w:hAnsi="宋体"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897"/>
    <w:rsid w:val="00001423"/>
    <w:rsid w:val="000147BF"/>
    <w:rsid w:val="0002060C"/>
    <w:rsid w:val="00021338"/>
    <w:rsid w:val="0002314E"/>
    <w:rsid w:val="00027DB0"/>
    <w:rsid w:val="00036D96"/>
    <w:rsid w:val="00064414"/>
    <w:rsid w:val="00065F3B"/>
    <w:rsid w:val="00074227"/>
    <w:rsid w:val="00076597"/>
    <w:rsid w:val="00083B96"/>
    <w:rsid w:val="00084A1F"/>
    <w:rsid w:val="000A389D"/>
    <w:rsid w:val="000B0C7E"/>
    <w:rsid w:val="000D78AF"/>
    <w:rsid w:val="000E1B98"/>
    <w:rsid w:val="000F3748"/>
    <w:rsid w:val="000F49D3"/>
    <w:rsid w:val="000F7B20"/>
    <w:rsid w:val="00103DB5"/>
    <w:rsid w:val="0011690A"/>
    <w:rsid w:val="0011709C"/>
    <w:rsid w:val="00122113"/>
    <w:rsid w:val="001248C3"/>
    <w:rsid w:val="00144097"/>
    <w:rsid w:val="0015071F"/>
    <w:rsid w:val="00153F78"/>
    <w:rsid w:val="0015647E"/>
    <w:rsid w:val="00157110"/>
    <w:rsid w:val="001603D9"/>
    <w:rsid w:val="00163C4D"/>
    <w:rsid w:val="00166935"/>
    <w:rsid w:val="001755B2"/>
    <w:rsid w:val="001755E7"/>
    <w:rsid w:val="00177706"/>
    <w:rsid w:val="0019629E"/>
    <w:rsid w:val="001B746E"/>
    <w:rsid w:val="001D2FA5"/>
    <w:rsid w:val="001D5BF1"/>
    <w:rsid w:val="001F648D"/>
    <w:rsid w:val="002126DB"/>
    <w:rsid w:val="00222EC6"/>
    <w:rsid w:val="00223890"/>
    <w:rsid w:val="00225B84"/>
    <w:rsid w:val="00230822"/>
    <w:rsid w:val="00234962"/>
    <w:rsid w:val="00235229"/>
    <w:rsid w:val="00241137"/>
    <w:rsid w:val="0024133F"/>
    <w:rsid w:val="00246B60"/>
    <w:rsid w:val="00255A6C"/>
    <w:rsid w:val="002628DA"/>
    <w:rsid w:val="00267DCF"/>
    <w:rsid w:val="00275D70"/>
    <w:rsid w:val="0028124C"/>
    <w:rsid w:val="00281406"/>
    <w:rsid w:val="002825FC"/>
    <w:rsid w:val="00284BA4"/>
    <w:rsid w:val="0029064E"/>
    <w:rsid w:val="002A2844"/>
    <w:rsid w:val="002B4241"/>
    <w:rsid w:val="002C7FCB"/>
    <w:rsid w:val="002D098A"/>
    <w:rsid w:val="002D4FDC"/>
    <w:rsid w:val="002E6677"/>
    <w:rsid w:val="002F13DC"/>
    <w:rsid w:val="0031627C"/>
    <w:rsid w:val="00324894"/>
    <w:rsid w:val="0032622C"/>
    <w:rsid w:val="00330524"/>
    <w:rsid w:val="00330695"/>
    <w:rsid w:val="0033394D"/>
    <w:rsid w:val="00336737"/>
    <w:rsid w:val="00347104"/>
    <w:rsid w:val="003529C6"/>
    <w:rsid w:val="00355DBF"/>
    <w:rsid w:val="00372273"/>
    <w:rsid w:val="00382F62"/>
    <w:rsid w:val="00385C70"/>
    <w:rsid w:val="00395092"/>
    <w:rsid w:val="00396849"/>
    <w:rsid w:val="003979E9"/>
    <w:rsid w:val="003A3305"/>
    <w:rsid w:val="003A346F"/>
    <w:rsid w:val="003A41EE"/>
    <w:rsid w:val="003B605A"/>
    <w:rsid w:val="003C51B9"/>
    <w:rsid w:val="003C5E53"/>
    <w:rsid w:val="003D319E"/>
    <w:rsid w:val="003D4E50"/>
    <w:rsid w:val="003D5DD9"/>
    <w:rsid w:val="003D67F3"/>
    <w:rsid w:val="003F1BFB"/>
    <w:rsid w:val="003F53EB"/>
    <w:rsid w:val="003F5E8B"/>
    <w:rsid w:val="003F61A8"/>
    <w:rsid w:val="00400139"/>
    <w:rsid w:val="00402002"/>
    <w:rsid w:val="0040722E"/>
    <w:rsid w:val="00414FF9"/>
    <w:rsid w:val="00426272"/>
    <w:rsid w:val="00427714"/>
    <w:rsid w:val="0043357C"/>
    <w:rsid w:val="004366A2"/>
    <w:rsid w:val="00442752"/>
    <w:rsid w:val="00444D2C"/>
    <w:rsid w:val="00454756"/>
    <w:rsid w:val="0045635E"/>
    <w:rsid w:val="004642F3"/>
    <w:rsid w:val="004736E2"/>
    <w:rsid w:val="00490B43"/>
    <w:rsid w:val="00491B0F"/>
    <w:rsid w:val="00491D57"/>
    <w:rsid w:val="00492962"/>
    <w:rsid w:val="00496E63"/>
    <w:rsid w:val="004B1940"/>
    <w:rsid w:val="004B3C20"/>
    <w:rsid w:val="004B5992"/>
    <w:rsid w:val="004D383B"/>
    <w:rsid w:val="004D5E2F"/>
    <w:rsid w:val="004E2A94"/>
    <w:rsid w:val="004E336C"/>
    <w:rsid w:val="004E3722"/>
    <w:rsid w:val="004E4809"/>
    <w:rsid w:val="005200C5"/>
    <w:rsid w:val="00522C5A"/>
    <w:rsid w:val="00522D3F"/>
    <w:rsid w:val="0052793A"/>
    <w:rsid w:val="00534A8E"/>
    <w:rsid w:val="00536BE3"/>
    <w:rsid w:val="0054104F"/>
    <w:rsid w:val="005414D2"/>
    <w:rsid w:val="00560C99"/>
    <w:rsid w:val="005818DF"/>
    <w:rsid w:val="005A4F41"/>
    <w:rsid w:val="005A6376"/>
    <w:rsid w:val="005B42D7"/>
    <w:rsid w:val="005C2EFC"/>
    <w:rsid w:val="005C461C"/>
    <w:rsid w:val="005D40BA"/>
    <w:rsid w:val="005E0A17"/>
    <w:rsid w:val="005F07DF"/>
    <w:rsid w:val="005F6342"/>
    <w:rsid w:val="006143F7"/>
    <w:rsid w:val="00617F6B"/>
    <w:rsid w:val="00623C1E"/>
    <w:rsid w:val="006329A0"/>
    <w:rsid w:val="00641E0A"/>
    <w:rsid w:val="006433D4"/>
    <w:rsid w:val="00654649"/>
    <w:rsid w:val="0065482B"/>
    <w:rsid w:val="006572D5"/>
    <w:rsid w:val="006578A2"/>
    <w:rsid w:val="00660B1A"/>
    <w:rsid w:val="006739B7"/>
    <w:rsid w:val="00676708"/>
    <w:rsid w:val="00686B9F"/>
    <w:rsid w:val="006B6073"/>
    <w:rsid w:val="006C0689"/>
    <w:rsid w:val="006C162F"/>
    <w:rsid w:val="006C3261"/>
    <w:rsid w:val="006C5D5F"/>
    <w:rsid w:val="006C5DC6"/>
    <w:rsid w:val="006D4D9C"/>
    <w:rsid w:val="006E43AF"/>
    <w:rsid w:val="006F3EDD"/>
    <w:rsid w:val="0070000D"/>
    <w:rsid w:val="00704E61"/>
    <w:rsid w:val="007059CE"/>
    <w:rsid w:val="00715A0D"/>
    <w:rsid w:val="007166BE"/>
    <w:rsid w:val="0072224F"/>
    <w:rsid w:val="00725142"/>
    <w:rsid w:val="00741C9E"/>
    <w:rsid w:val="00751218"/>
    <w:rsid w:val="007538F8"/>
    <w:rsid w:val="00756BDB"/>
    <w:rsid w:val="007576E1"/>
    <w:rsid w:val="007607ED"/>
    <w:rsid w:val="00762EA9"/>
    <w:rsid w:val="0076549C"/>
    <w:rsid w:val="00776E40"/>
    <w:rsid w:val="00777A1E"/>
    <w:rsid w:val="0078122B"/>
    <w:rsid w:val="007813FE"/>
    <w:rsid w:val="00784D6A"/>
    <w:rsid w:val="007944DE"/>
    <w:rsid w:val="00796F22"/>
    <w:rsid w:val="007B0C7C"/>
    <w:rsid w:val="007D0622"/>
    <w:rsid w:val="007D423B"/>
    <w:rsid w:val="007D6E71"/>
    <w:rsid w:val="007E7486"/>
    <w:rsid w:val="00807358"/>
    <w:rsid w:val="0082634A"/>
    <w:rsid w:val="008269E8"/>
    <w:rsid w:val="00840F08"/>
    <w:rsid w:val="00845DF8"/>
    <w:rsid w:val="00874C6F"/>
    <w:rsid w:val="008821A0"/>
    <w:rsid w:val="00887FB8"/>
    <w:rsid w:val="00894876"/>
    <w:rsid w:val="00895126"/>
    <w:rsid w:val="00895A5C"/>
    <w:rsid w:val="0089725B"/>
    <w:rsid w:val="008B0F65"/>
    <w:rsid w:val="008C1FC2"/>
    <w:rsid w:val="008C2FFA"/>
    <w:rsid w:val="008C687F"/>
    <w:rsid w:val="008D3079"/>
    <w:rsid w:val="008D5295"/>
    <w:rsid w:val="008D56CE"/>
    <w:rsid w:val="008D6043"/>
    <w:rsid w:val="008E08AC"/>
    <w:rsid w:val="008E19E5"/>
    <w:rsid w:val="008E251E"/>
    <w:rsid w:val="008E70A3"/>
    <w:rsid w:val="00905124"/>
    <w:rsid w:val="0091501F"/>
    <w:rsid w:val="00917416"/>
    <w:rsid w:val="00921B76"/>
    <w:rsid w:val="0092362C"/>
    <w:rsid w:val="009260D6"/>
    <w:rsid w:val="00930E44"/>
    <w:rsid w:val="009316FA"/>
    <w:rsid w:val="00937938"/>
    <w:rsid w:val="00942C6C"/>
    <w:rsid w:val="00944087"/>
    <w:rsid w:val="00963F10"/>
    <w:rsid w:val="00974E64"/>
    <w:rsid w:val="00980FC9"/>
    <w:rsid w:val="0099147C"/>
    <w:rsid w:val="00996E1D"/>
    <w:rsid w:val="009A7F86"/>
    <w:rsid w:val="009B6A69"/>
    <w:rsid w:val="009D2E52"/>
    <w:rsid w:val="009E2F97"/>
    <w:rsid w:val="009E3DF8"/>
    <w:rsid w:val="009E7114"/>
    <w:rsid w:val="00A10648"/>
    <w:rsid w:val="00A14C25"/>
    <w:rsid w:val="00A24B9C"/>
    <w:rsid w:val="00A35AC1"/>
    <w:rsid w:val="00A3607E"/>
    <w:rsid w:val="00A36CF2"/>
    <w:rsid w:val="00A404A6"/>
    <w:rsid w:val="00A43516"/>
    <w:rsid w:val="00A5788A"/>
    <w:rsid w:val="00A726D8"/>
    <w:rsid w:val="00A76E07"/>
    <w:rsid w:val="00A77A53"/>
    <w:rsid w:val="00A87185"/>
    <w:rsid w:val="00A87EE9"/>
    <w:rsid w:val="00A9244B"/>
    <w:rsid w:val="00A94A51"/>
    <w:rsid w:val="00AA6340"/>
    <w:rsid w:val="00AB1258"/>
    <w:rsid w:val="00AB2852"/>
    <w:rsid w:val="00AB3DAD"/>
    <w:rsid w:val="00AC7F81"/>
    <w:rsid w:val="00AD6A90"/>
    <w:rsid w:val="00AE099D"/>
    <w:rsid w:val="00AE240F"/>
    <w:rsid w:val="00B04D79"/>
    <w:rsid w:val="00B05CFC"/>
    <w:rsid w:val="00B10EA7"/>
    <w:rsid w:val="00B21DC3"/>
    <w:rsid w:val="00B30302"/>
    <w:rsid w:val="00B33206"/>
    <w:rsid w:val="00B345A3"/>
    <w:rsid w:val="00B37F6D"/>
    <w:rsid w:val="00B56FB6"/>
    <w:rsid w:val="00B73C98"/>
    <w:rsid w:val="00B766A0"/>
    <w:rsid w:val="00B809F6"/>
    <w:rsid w:val="00B83AF5"/>
    <w:rsid w:val="00B9030D"/>
    <w:rsid w:val="00B927DE"/>
    <w:rsid w:val="00B93132"/>
    <w:rsid w:val="00BA302A"/>
    <w:rsid w:val="00BA500F"/>
    <w:rsid w:val="00BD280B"/>
    <w:rsid w:val="00BF2326"/>
    <w:rsid w:val="00C0265C"/>
    <w:rsid w:val="00C03B02"/>
    <w:rsid w:val="00C04078"/>
    <w:rsid w:val="00C040F8"/>
    <w:rsid w:val="00C12CEE"/>
    <w:rsid w:val="00C1402E"/>
    <w:rsid w:val="00C14E87"/>
    <w:rsid w:val="00C31F4C"/>
    <w:rsid w:val="00C37821"/>
    <w:rsid w:val="00C441A0"/>
    <w:rsid w:val="00C46948"/>
    <w:rsid w:val="00C5411C"/>
    <w:rsid w:val="00C55AC7"/>
    <w:rsid w:val="00C72C9C"/>
    <w:rsid w:val="00C82897"/>
    <w:rsid w:val="00C84434"/>
    <w:rsid w:val="00C92483"/>
    <w:rsid w:val="00CA0EB6"/>
    <w:rsid w:val="00CA1E5E"/>
    <w:rsid w:val="00CA3F94"/>
    <w:rsid w:val="00CA7661"/>
    <w:rsid w:val="00CC0FF1"/>
    <w:rsid w:val="00CD175B"/>
    <w:rsid w:val="00CD294E"/>
    <w:rsid w:val="00CE4CA9"/>
    <w:rsid w:val="00CE6199"/>
    <w:rsid w:val="00CF1D71"/>
    <w:rsid w:val="00CF4BD5"/>
    <w:rsid w:val="00CF55F6"/>
    <w:rsid w:val="00D00166"/>
    <w:rsid w:val="00D058FC"/>
    <w:rsid w:val="00D10B59"/>
    <w:rsid w:val="00D118BE"/>
    <w:rsid w:val="00D358AB"/>
    <w:rsid w:val="00D4239A"/>
    <w:rsid w:val="00D500BF"/>
    <w:rsid w:val="00D5249A"/>
    <w:rsid w:val="00D56AEC"/>
    <w:rsid w:val="00D63385"/>
    <w:rsid w:val="00D72162"/>
    <w:rsid w:val="00D8629E"/>
    <w:rsid w:val="00D87244"/>
    <w:rsid w:val="00DA02FD"/>
    <w:rsid w:val="00DA3CBA"/>
    <w:rsid w:val="00DA6B6B"/>
    <w:rsid w:val="00DA6B72"/>
    <w:rsid w:val="00DA720B"/>
    <w:rsid w:val="00DB39F8"/>
    <w:rsid w:val="00DC4A3F"/>
    <w:rsid w:val="00DD163D"/>
    <w:rsid w:val="00DE2DB4"/>
    <w:rsid w:val="00DE6D41"/>
    <w:rsid w:val="00DE7F88"/>
    <w:rsid w:val="00DF0EF7"/>
    <w:rsid w:val="00DF7010"/>
    <w:rsid w:val="00E033DD"/>
    <w:rsid w:val="00E20C1E"/>
    <w:rsid w:val="00E21A14"/>
    <w:rsid w:val="00E24954"/>
    <w:rsid w:val="00E25998"/>
    <w:rsid w:val="00E52309"/>
    <w:rsid w:val="00E5275D"/>
    <w:rsid w:val="00E564CA"/>
    <w:rsid w:val="00E761C6"/>
    <w:rsid w:val="00EA17E0"/>
    <w:rsid w:val="00EA719C"/>
    <w:rsid w:val="00EB6797"/>
    <w:rsid w:val="00EC444B"/>
    <w:rsid w:val="00EC64F9"/>
    <w:rsid w:val="00ED3275"/>
    <w:rsid w:val="00EE531F"/>
    <w:rsid w:val="00EF5636"/>
    <w:rsid w:val="00EF7F34"/>
    <w:rsid w:val="00F071FE"/>
    <w:rsid w:val="00F14900"/>
    <w:rsid w:val="00F21C42"/>
    <w:rsid w:val="00F22893"/>
    <w:rsid w:val="00F244C4"/>
    <w:rsid w:val="00F27B9F"/>
    <w:rsid w:val="00F32A79"/>
    <w:rsid w:val="00F36450"/>
    <w:rsid w:val="00F533A2"/>
    <w:rsid w:val="00F60C93"/>
    <w:rsid w:val="00F67BE5"/>
    <w:rsid w:val="00F70824"/>
    <w:rsid w:val="00F72DA2"/>
    <w:rsid w:val="00F7422A"/>
    <w:rsid w:val="00F76EDD"/>
    <w:rsid w:val="00F829D1"/>
    <w:rsid w:val="00F84B01"/>
    <w:rsid w:val="00F8559A"/>
    <w:rsid w:val="00F87E26"/>
    <w:rsid w:val="00F90762"/>
    <w:rsid w:val="00F957F6"/>
    <w:rsid w:val="00FA5386"/>
    <w:rsid w:val="00FB1B27"/>
    <w:rsid w:val="00FB281A"/>
    <w:rsid w:val="00FD175F"/>
    <w:rsid w:val="00FE3165"/>
    <w:rsid w:val="00FE3DF9"/>
    <w:rsid w:val="59B03F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qFormat="1"/>
    <w:lsdException w:name="Strong" w:semiHidden="0" w:unhideWhenUsed="0" w:qFormat="1"/>
    <w:lsdException w:name="Emphasis" w:semiHidden="0" w:uiPriority="20" w:unhideWhenUsed="0" w:qFormat="1"/>
    <w:lsdException w:name="Document Map"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9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144097"/>
    <w:rPr>
      <w:rFonts w:ascii="宋体"/>
      <w:sz w:val="18"/>
      <w:szCs w:val="18"/>
    </w:rPr>
  </w:style>
  <w:style w:type="paragraph" w:styleId="a4">
    <w:name w:val="Balloon Text"/>
    <w:basedOn w:val="a"/>
    <w:link w:val="Char0"/>
    <w:unhideWhenUsed/>
    <w:rsid w:val="00144097"/>
    <w:rPr>
      <w:sz w:val="18"/>
      <w:szCs w:val="18"/>
    </w:rPr>
  </w:style>
  <w:style w:type="paragraph" w:styleId="a5">
    <w:name w:val="footer"/>
    <w:basedOn w:val="a"/>
    <w:rsid w:val="00144097"/>
    <w:pPr>
      <w:tabs>
        <w:tab w:val="center" w:pos="4153"/>
        <w:tab w:val="right" w:pos="8306"/>
      </w:tabs>
      <w:snapToGrid w:val="0"/>
      <w:jc w:val="left"/>
    </w:pPr>
    <w:rPr>
      <w:sz w:val="18"/>
      <w:szCs w:val="18"/>
    </w:rPr>
  </w:style>
  <w:style w:type="paragraph" w:styleId="a6">
    <w:name w:val="header"/>
    <w:basedOn w:val="a"/>
    <w:link w:val="Char1"/>
    <w:uiPriority w:val="99"/>
    <w:rsid w:val="00144097"/>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144097"/>
  </w:style>
  <w:style w:type="character" w:styleId="a8">
    <w:name w:val="Emphasis"/>
    <w:basedOn w:val="a0"/>
    <w:uiPriority w:val="20"/>
    <w:qFormat/>
    <w:rsid w:val="00144097"/>
    <w:rPr>
      <w:i/>
      <w:iCs/>
    </w:rPr>
  </w:style>
  <w:style w:type="character" w:styleId="a9">
    <w:name w:val="Hyperlink"/>
    <w:unhideWhenUsed/>
    <w:qFormat/>
    <w:rsid w:val="00144097"/>
    <w:rPr>
      <w:color w:val="0000FF"/>
      <w:u w:val="single"/>
    </w:rPr>
  </w:style>
  <w:style w:type="paragraph" w:customStyle="1" w:styleId="Char10">
    <w:name w:val="Char1"/>
    <w:basedOn w:val="a"/>
    <w:rsid w:val="00144097"/>
    <w:rPr>
      <w:rFonts w:ascii="Tahoma" w:hAnsi="Tahoma"/>
      <w:sz w:val="24"/>
      <w:szCs w:val="20"/>
    </w:rPr>
  </w:style>
  <w:style w:type="character" w:customStyle="1" w:styleId="Char">
    <w:name w:val="文档结构图 Char"/>
    <w:basedOn w:val="a0"/>
    <w:link w:val="a3"/>
    <w:rsid w:val="00144097"/>
    <w:rPr>
      <w:rFonts w:ascii="宋体" w:hAnsi="Calibri"/>
      <w:kern w:val="2"/>
      <w:sz w:val="18"/>
      <w:szCs w:val="18"/>
    </w:rPr>
  </w:style>
  <w:style w:type="character" w:customStyle="1" w:styleId="Char0">
    <w:name w:val="批注框文本 Char"/>
    <w:basedOn w:val="a0"/>
    <w:link w:val="a4"/>
    <w:semiHidden/>
    <w:rsid w:val="00144097"/>
    <w:rPr>
      <w:rFonts w:ascii="Calibri" w:hAnsi="Calibri"/>
      <w:kern w:val="2"/>
      <w:sz w:val="18"/>
      <w:szCs w:val="18"/>
    </w:rPr>
  </w:style>
  <w:style w:type="character" w:customStyle="1" w:styleId="Char1">
    <w:name w:val="页眉 Char"/>
    <w:basedOn w:val="a0"/>
    <w:link w:val="a6"/>
    <w:uiPriority w:val="99"/>
    <w:rsid w:val="0014409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0D2F3-E026-48F4-AD43-E6FF79DB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282</Words>
  <Characters>1614</Characters>
  <Application>Microsoft Office Word</Application>
  <DocSecurity>0</DocSecurity>
  <Lines>13</Lines>
  <Paragraphs>3</Paragraphs>
  <ScaleCrop>false</ScaleCrop>
  <Company>微软用户</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29</cp:revision>
  <dcterms:created xsi:type="dcterms:W3CDTF">2017-09-11T03:18:00Z</dcterms:created>
  <dcterms:modified xsi:type="dcterms:W3CDTF">2017-09-18T07:11:00Z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